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A806C5" w:rsidRPr="000F542F">
        <w:tc>
          <w:tcPr>
            <w:tcW w:w="509" w:type="dxa"/>
          </w:tcPr>
          <w:p w:rsidR="00A806C5" w:rsidRPr="000F542F" w:rsidRDefault="00F54E2F">
            <w:pPr>
              <w:pStyle w:val="affff7"/>
              <w:framePr w:wrap="notBeside" w:vAnchor="page" w:hAnchor="page" w:x="1372" w:y="568"/>
              <w:tabs>
                <w:tab w:val="clear" w:pos="4153"/>
                <w:tab w:val="clear" w:pos="8306"/>
              </w:tabs>
              <w:spacing w:line="240" w:lineRule="auto"/>
              <w:jc w:val="left"/>
              <w:rPr>
                <w:rFonts w:ascii="黑体" w:eastAsia="黑体" w:hAnsi="黑体"/>
                <w:sz w:val="21"/>
                <w:szCs w:val="21"/>
              </w:rPr>
            </w:pPr>
            <w:r w:rsidRPr="000F542F">
              <w:rPr>
                <w:rFonts w:ascii="Times New Roman" w:eastAsia="黑体" w:hAnsi="Times New Roman"/>
                <w:sz w:val="21"/>
                <w:szCs w:val="21"/>
              </w:rPr>
              <w:t>ICS</w:t>
            </w:r>
            <w:r w:rsidRPr="000F542F">
              <w:rPr>
                <w:rFonts w:ascii="黑体" w:eastAsia="黑体" w:hAnsi="黑体"/>
                <w:sz w:val="21"/>
                <w:szCs w:val="21"/>
              </w:rPr>
              <w:t xml:space="preserve">  </w:t>
            </w:r>
          </w:p>
        </w:tc>
        <w:tc>
          <w:tcPr>
            <w:tcW w:w="8855" w:type="dxa"/>
          </w:tcPr>
          <w:p w:rsidR="00A806C5" w:rsidRPr="000F542F" w:rsidRDefault="002B62B1">
            <w:pPr>
              <w:pStyle w:val="affff7"/>
              <w:framePr w:wrap="notBeside" w:vAnchor="page" w:hAnchor="page" w:x="1372" w:y="568"/>
              <w:tabs>
                <w:tab w:val="clear" w:pos="4153"/>
                <w:tab w:val="clear" w:pos="8306"/>
              </w:tabs>
              <w:spacing w:line="240" w:lineRule="auto"/>
              <w:ind w:left="3"/>
              <w:jc w:val="both"/>
              <w:rPr>
                <w:rFonts w:ascii="黑体" w:eastAsia="黑体" w:hAnsi="黑体"/>
                <w:sz w:val="21"/>
                <w:szCs w:val="21"/>
              </w:rPr>
            </w:pPr>
            <w:r w:rsidRPr="000F542F">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F54E2F" w:rsidRPr="000F542F">
              <w:rPr>
                <w:rFonts w:ascii="黑体" w:eastAsia="黑体" w:hAnsi="黑体"/>
                <w:sz w:val="21"/>
                <w:szCs w:val="21"/>
              </w:rPr>
              <w:instrText xml:space="preserve"> FORMTEXT </w:instrText>
            </w:r>
            <w:r w:rsidRPr="000F542F">
              <w:rPr>
                <w:rFonts w:ascii="黑体" w:eastAsia="黑体" w:hAnsi="黑体"/>
                <w:sz w:val="21"/>
                <w:szCs w:val="21"/>
              </w:rPr>
            </w:r>
            <w:r w:rsidRPr="000F542F">
              <w:rPr>
                <w:rFonts w:ascii="黑体" w:eastAsia="黑体" w:hAnsi="黑体"/>
                <w:sz w:val="21"/>
                <w:szCs w:val="21"/>
              </w:rPr>
              <w:fldChar w:fldCharType="separate"/>
            </w:r>
            <w:r w:rsidR="00F54E2F" w:rsidRPr="000F542F">
              <w:rPr>
                <w:rFonts w:ascii="黑体" w:eastAsia="黑体" w:hAnsi="黑体"/>
                <w:sz w:val="21"/>
                <w:szCs w:val="21"/>
              </w:rPr>
              <w:t>83.060</w:t>
            </w:r>
            <w:r w:rsidRPr="000F542F">
              <w:rPr>
                <w:rFonts w:ascii="黑体" w:eastAsia="黑体" w:hAnsi="黑体"/>
                <w:sz w:val="21"/>
                <w:szCs w:val="21"/>
              </w:rPr>
              <w:fldChar w:fldCharType="end"/>
            </w:r>
            <w:bookmarkEnd w:id="0"/>
          </w:p>
        </w:tc>
      </w:tr>
      <w:tr w:rsidR="00A806C5" w:rsidRPr="000F542F">
        <w:tc>
          <w:tcPr>
            <w:tcW w:w="509" w:type="dxa"/>
          </w:tcPr>
          <w:p w:rsidR="00A806C5" w:rsidRPr="000F542F" w:rsidRDefault="00F54E2F">
            <w:pPr>
              <w:pStyle w:val="affff7"/>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0F542F">
              <w:rPr>
                <w:rFonts w:ascii="Times New Roman" w:eastAsia="黑体" w:hAnsi="Times New Roman"/>
                <w:sz w:val="21"/>
                <w:szCs w:val="21"/>
              </w:rPr>
              <w:t xml:space="preserve">CCS </w:t>
            </w:r>
            <w:r w:rsidRPr="000F542F">
              <w:rPr>
                <w:rFonts w:ascii="黑体" w:eastAsia="黑体" w:hAnsi="黑体"/>
                <w:sz w:val="21"/>
                <w:szCs w:val="21"/>
              </w:rPr>
              <w:t xml:space="preserve"> </w:t>
            </w:r>
          </w:p>
        </w:tc>
        <w:tc>
          <w:tcPr>
            <w:tcW w:w="8855" w:type="dxa"/>
          </w:tcPr>
          <w:p w:rsidR="00A806C5" w:rsidRPr="000F542F" w:rsidRDefault="002B62B1">
            <w:pPr>
              <w:pStyle w:val="affff7"/>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0F542F">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F54E2F" w:rsidRPr="000F542F">
              <w:rPr>
                <w:rFonts w:ascii="黑体" w:eastAsia="黑体" w:hAnsi="黑体"/>
                <w:sz w:val="21"/>
                <w:szCs w:val="21"/>
              </w:rPr>
              <w:instrText xml:space="preserve"> FORMTEXT </w:instrText>
            </w:r>
            <w:r w:rsidRPr="000F542F">
              <w:rPr>
                <w:rFonts w:ascii="黑体" w:eastAsia="黑体" w:hAnsi="黑体"/>
                <w:sz w:val="21"/>
                <w:szCs w:val="21"/>
              </w:rPr>
            </w:r>
            <w:r w:rsidRPr="000F542F">
              <w:rPr>
                <w:rFonts w:ascii="黑体" w:eastAsia="黑体" w:hAnsi="黑体"/>
                <w:sz w:val="21"/>
                <w:szCs w:val="21"/>
              </w:rPr>
              <w:fldChar w:fldCharType="separate"/>
            </w:r>
            <w:r w:rsidR="00F54E2F" w:rsidRPr="000F542F">
              <w:rPr>
                <w:rFonts w:ascii="黑体" w:eastAsia="黑体" w:hAnsi="黑体" w:hint="eastAsia"/>
                <w:sz w:val="21"/>
                <w:szCs w:val="21"/>
              </w:rPr>
              <w:t>G</w:t>
            </w:r>
            <w:r w:rsidR="00F54E2F" w:rsidRPr="000F542F">
              <w:rPr>
                <w:rFonts w:ascii="黑体" w:eastAsia="黑体" w:hAnsi="黑体"/>
                <w:sz w:val="21"/>
                <w:szCs w:val="21"/>
              </w:rPr>
              <w:t xml:space="preserve"> </w:t>
            </w:r>
            <w:r w:rsidR="00F54E2F" w:rsidRPr="000F542F">
              <w:rPr>
                <w:rFonts w:ascii="黑体" w:eastAsia="黑体" w:hAnsi="黑体" w:hint="eastAsia"/>
                <w:sz w:val="21"/>
                <w:szCs w:val="21"/>
              </w:rPr>
              <w:t>35</w:t>
            </w:r>
            <w:r w:rsidRPr="000F542F">
              <w:rPr>
                <w:rFonts w:ascii="黑体" w:eastAsia="黑体" w:hAnsi="黑体"/>
                <w:sz w:val="21"/>
                <w:szCs w:val="21"/>
              </w:rPr>
              <w:fldChar w:fldCharType="end"/>
            </w:r>
            <w:bookmarkEnd w:id="1"/>
          </w:p>
        </w:tc>
      </w:tr>
    </w:tbl>
    <w:p w:rsidR="00A806C5" w:rsidRPr="000F542F" w:rsidRDefault="00F54E2F">
      <w:pPr>
        <w:pStyle w:val="afffffb"/>
        <w:framePr w:w="9639" w:h="624" w:hRule="exact" w:hSpace="181" w:vSpace="181" w:wrap="around" w:hAnchor="page" w:x="1305" w:y="2269"/>
      </w:pPr>
      <w:bookmarkStart w:id="2" w:name="_Hlk26473981"/>
      <w:r w:rsidRPr="000F542F">
        <w:rPr>
          <w:rFonts w:hint="eastAsia"/>
        </w:rPr>
        <w:t>中华人民共和国国家标准</w:t>
      </w:r>
    </w:p>
    <w:bookmarkEnd w:id="2"/>
    <w:p w:rsidR="00A806C5" w:rsidRPr="000F542F" w:rsidRDefault="002B62B1">
      <w:pPr>
        <w:pStyle w:val="affffffffffd"/>
        <w:framePr w:wrap="around" w:x="1396"/>
        <w:rPr>
          <w:lang w:val="fr-FR"/>
        </w:rPr>
      </w:pPr>
      <w:r w:rsidRPr="000F542F">
        <w:fldChar w:fldCharType="begin">
          <w:ffData>
            <w:name w:val="文字1"/>
            <w:enabled/>
            <w:calcOnExit w:val="0"/>
            <w:textInput>
              <w:default w:val="GB/T"/>
            </w:textInput>
          </w:ffData>
        </w:fldChar>
      </w:r>
      <w:bookmarkStart w:id="3" w:name="文字1"/>
      <w:r w:rsidR="00F54E2F" w:rsidRPr="000F542F">
        <w:rPr>
          <w:lang w:val="fr-FR"/>
        </w:rPr>
        <w:instrText xml:space="preserve"> FORMTEXT </w:instrText>
      </w:r>
      <w:r w:rsidRPr="000F542F">
        <w:fldChar w:fldCharType="separate"/>
      </w:r>
      <w:r w:rsidR="00F54E2F" w:rsidRPr="000F542F">
        <w:rPr>
          <w:lang w:val="fr-FR"/>
        </w:rPr>
        <w:t>GB/T</w:t>
      </w:r>
      <w:r w:rsidRPr="000F542F">
        <w:fldChar w:fldCharType="end"/>
      </w:r>
      <w:bookmarkEnd w:id="3"/>
      <w:r w:rsidR="00F54E2F" w:rsidRPr="000F542F">
        <w:rPr>
          <w:lang w:val="fr-FR"/>
        </w:rPr>
        <w:t xml:space="preserve"> </w:t>
      </w:r>
      <w:r w:rsidRPr="000F542F">
        <w:fldChar w:fldCharType="begin">
          <w:ffData>
            <w:name w:val="NSTD_CODE_F"/>
            <w:enabled/>
            <w:calcOnExit w:val="0"/>
            <w:textInput>
              <w:default w:val="XXXXX"/>
            </w:textInput>
          </w:ffData>
        </w:fldChar>
      </w:r>
      <w:bookmarkStart w:id="4" w:name="NSTD_CODE_F"/>
      <w:r w:rsidR="00F54E2F" w:rsidRPr="000F542F">
        <w:rPr>
          <w:lang w:val="fr-FR"/>
        </w:rPr>
        <w:instrText xml:space="preserve"> FORMTEXT </w:instrText>
      </w:r>
      <w:r w:rsidRPr="000F542F">
        <w:fldChar w:fldCharType="separate"/>
      </w:r>
      <w:r w:rsidR="00F54E2F" w:rsidRPr="000F542F">
        <w:rPr>
          <w:lang w:val="fr-FR"/>
        </w:rPr>
        <w:t>XXXXX</w:t>
      </w:r>
      <w:r w:rsidRPr="000F542F">
        <w:fldChar w:fldCharType="end"/>
      </w:r>
      <w:bookmarkEnd w:id="4"/>
      <w:r w:rsidR="00F54E2F" w:rsidRPr="000F542F">
        <w:rPr>
          <w:rFonts w:hAnsi="黑体"/>
          <w:lang w:val="fr-FR"/>
        </w:rPr>
        <w:t>—</w:t>
      </w:r>
      <w:r w:rsidRPr="000F542F">
        <w:fldChar w:fldCharType="begin">
          <w:ffData>
            <w:name w:val="NSTD_CODE_B"/>
            <w:enabled/>
            <w:calcOnExit w:val="0"/>
            <w:textInput>
              <w:default w:val="XXXX"/>
            </w:textInput>
          </w:ffData>
        </w:fldChar>
      </w:r>
      <w:bookmarkStart w:id="5" w:name="NSTD_CODE_B"/>
      <w:r w:rsidR="00F54E2F" w:rsidRPr="000F542F">
        <w:rPr>
          <w:lang w:val="fr-FR"/>
        </w:rPr>
        <w:instrText xml:space="preserve"> FORMTEXT </w:instrText>
      </w:r>
      <w:r w:rsidRPr="000F542F">
        <w:fldChar w:fldCharType="separate"/>
      </w:r>
      <w:r w:rsidR="00F54E2F" w:rsidRPr="000F542F">
        <w:rPr>
          <w:lang w:val="fr-FR"/>
        </w:rPr>
        <w:t>XXXX</w:t>
      </w:r>
      <w:r w:rsidRPr="000F542F">
        <w:fldChar w:fldCharType="end"/>
      </w:r>
      <w:bookmarkEnd w:id="5"/>
    </w:p>
    <w:p w:rsidR="00A806C5" w:rsidRPr="000F542F" w:rsidRDefault="002B62B1">
      <w:pPr>
        <w:pStyle w:val="affffffffffe"/>
        <w:framePr w:wrap="around" w:x="1396"/>
        <w:rPr>
          <w:rFonts w:hAnsi="黑体"/>
          <w:lang w:val="fr-FR"/>
        </w:rPr>
      </w:pPr>
      <w:r w:rsidRPr="000F542F">
        <w:rPr>
          <w:rFonts w:hAnsi="黑体"/>
        </w:rPr>
        <w:fldChar w:fldCharType="begin">
          <w:ffData>
            <w:name w:val="OSTD_CODE"/>
            <w:enabled/>
            <w:calcOnExit w:val="0"/>
            <w:textInput/>
          </w:ffData>
        </w:fldChar>
      </w:r>
      <w:bookmarkStart w:id="6" w:name="OSTD_CODE"/>
      <w:r w:rsidR="00F54E2F" w:rsidRPr="000F542F">
        <w:rPr>
          <w:rFonts w:hAnsi="黑体"/>
          <w:lang w:val="fr-FR"/>
        </w:rPr>
        <w:instrText xml:space="preserve"> FORMTEXT </w:instrText>
      </w:r>
      <w:r w:rsidRPr="000F542F">
        <w:rPr>
          <w:rFonts w:hAnsi="黑体"/>
        </w:rPr>
      </w:r>
      <w:r w:rsidRPr="000F542F">
        <w:rPr>
          <w:rFonts w:hAnsi="黑体"/>
        </w:rPr>
        <w:fldChar w:fldCharType="separate"/>
      </w:r>
      <w:r w:rsidR="00F54E2F" w:rsidRPr="000F542F">
        <w:rPr>
          <w:rFonts w:hAnsi="黑体"/>
          <w:lang w:val="fr-FR"/>
        </w:rPr>
        <w:t>     </w:t>
      </w:r>
      <w:r w:rsidRPr="000F542F">
        <w:rPr>
          <w:rFonts w:hAnsi="黑体"/>
        </w:rPr>
        <w:fldChar w:fldCharType="end"/>
      </w:r>
      <w:bookmarkEnd w:id="6"/>
    </w:p>
    <w:p w:rsidR="00A806C5" w:rsidRPr="000F542F" w:rsidRDefault="00DE013F">
      <w:pPr>
        <w:spacing w:line="240" w:lineRule="auto"/>
        <w:ind w:left="8080"/>
        <w:rPr>
          <w:rFonts w:ascii="黑体" w:eastAsia="黑体" w:hAnsi="黑体"/>
          <w:kern w:val="0"/>
          <w:sz w:val="52"/>
          <w:szCs w:val="20"/>
          <w:lang w:val="fr-FR"/>
        </w:rPr>
      </w:pPr>
      <w:r>
        <w:rPr>
          <w:rFonts w:ascii="黑体" w:eastAsia="黑体" w:hAnsi="黑体"/>
          <w:kern w:val="0"/>
          <w:sz w:val="52"/>
          <w:szCs w:val="20"/>
        </w:rPr>
        <w:pict>
          <v:line id="_x0000_s1026" style="position:absolute;left:0;text-align:left;z-index:251660288;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IBfxX84BAABsAwAADgAAAGRycy9lMm9Eb2MueG1srVPB&#10;jtMwEL0j8Q+W7zRp0S4QNd1DV8tlgUq7fMDUcRoL22PZbpP+BD+AxA1OHLnzNyyfwdhturtwQ+Qw&#10;ij0zb2beG88vBqPZTvqg0NZ8Oik5k1Zgo+ym5u9vr5695CxEsA1otLLmexn4xeLpk3nvKjnDDnUj&#10;PSMQG6re1byL0VVFEUQnDYQJOmnJ2aI3EOnoN0XjoSd0o4tZWZ4XPfrGeRQyBLq9PDj5IuO3rRTx&#10;XdsGGZmuOfUWs/XZrpMtFnOoNh5cp8SxDfiHLgwoS0VPUJcQgW29+gvKKOExYBsnAk2BbauEzDPQ&#10;NNPyj2luOnAyz0LkBHeiKfw/WPF2t/JMNTV/8ZwzC4Y0uvv0/efHL79+fCZ79+0rIw/R1LtQUfTS&#10;rnwaVAz2xl2j+BCYxWUHdiNzu7d7RxDTlFE8SkmH4KjYun+DDcXANmLmbGi9SZDEBhuyNPuTNHKI&#10;TNDl+ZTULklBMfoKqMZE50N8LdGw9FNzrWxiDSrYXYeYGoFqDEnXFq+U1ll5bVlf81dns7OcEFCr&#10;JjlTWPCb9VJ7toO0O/nLU5HnYZjHrW0ORbRNeTKv3bHyOPWBvzU2+5UfqSFJc2/H9Us78/CcCbx/&#10;JI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J4NJltgAAAAMAQAADwAAAAAAAAABACAAAAAiAAAA&#10;ZHJzL2Rvd25yZXYueG1sUEsBAhQAFAAAAAgAh07iQCAX8V/OAQAAbAMAAA4AAAAAAAAAAQAgAAAA&#10;JwEAAGRycy9lMm9Eb2MueG1sUEsFBgAAAAAGAAYAWQEAAGcFAAAAAA==&#10;" o:allowoverlap="f">
            <w10:wrap anchorx="page" anchory="page"/>
          </v:line>
        </w:pict>
      </w:r>
      <w:r w:rsidR="00F54E2F" w:rsidRPr="000F542F">
        <w:rPr>
          <w:rFonts w:ascii="黑体" w:eastAsia="黑体" w:hAnsi="黑体"/>
          <w:noProof/>
          <w:kern w:val="0"/>
          <w:sz w:val="52"/>
          <w:szCs w:val="20"/>
        </w:rPr>
        <w:drawing>
          <wp:anchor distT="0" distB="0" distL="114300" distR="114300" simplePos="0" relativeHeight="251659264" behindDoc="0" locked="0" layoutInCell="1" allowOverlap="0">
            <wp:simplePos x="0" y="0"/>
            <wp:positionH relativeFrom="page">
              <wp:posOffset>5004435</wp:posOffset>
            </wp:positionH>
            <wp:positionV relativeFrom="page">
              <wp:posOffset>466725</wp:posOffset>
            </wp:positionV>
            <wp:extent cx="1447165" cy="73279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47200" cy="732960"/>
                    </a:xfrm>
                    <a:prstGeom prst="rect">
                      <a:avLst/>
                    </a:prstGeom>
                    <a:noFill/>
                    <a:ln>
                      <a:noFill/>
                    </a:ln>
                  </pic:spPr>
                </pic:pic>
              </a:graphicData>
            </a:graphic>
          </wp:anchor>
        </w:drawing>
      </w:r>
    </w:p>
    <w:p w:rsidR="00A806C5" w:rsidRPr="000F542F" w:rsidRDefault="00A806C5">
      <w:pPr>
        <w:pStyle w:val="afffffb"/>
        <w:framePr w:w="9639" w:h="6976" w:hRule="exact" w:hSpace="0" w:vSpace="0" w:wrap="around" w:hAnchor="page" w:y="6408"/>
        <w:jc w:val="center"/>
        <w:rPr>
          <w:rFonts w:ascii="黑体" w:eastAsia="黑体" w:hAnsi="黑体"/>
          <w:b w:val="0"/>
          <w:bCs w:val="0"/>
          <w:w w:val="100"/>
          <w:lang w:val="fr-FR"/>
        </w:rPr>
      </w:pPr>
    </w:p>
    <w:p w:rsidR="00A806C5" w:rsidRPr="000F542F" w:rsidRDefault="002B62B1">
      <w:pPr>
        <w:pStyle w:val="afffffffffff"/>
        <w:framePr w:h="6974" w:hRule="exact" w:wrap="around" w:x="1419" w:anchorLock="1"/>
        <w:rPr>
          <w:lang w:val="fr-FR"/>
        </w:rPr>
      </w:pPr>
      <w:r w:rsidRPr="000F542F">
        <w:fldChar w:fldCharType="begin">
          <w:ffData>
            <w:name w:val=""/>
            <w:enabled/>
            <w:calcOnExit w:val="0"/>
            <w:textInput/>
          </w:ffData>
        </w:fldChar>
      </w:r>
      <w:bookmarkStart w:id="7" w:name="CSTD_NAME"/>
      <w:r w:rsidR="00F54E2F" w:rsidRPr="000F542F">
        <w:rPr>
          <w:lang w:val="fr-FR"/>
        </w:rPr>
        <w:instrText xml:space="preserve"> FORMTEXT </w:instrText>
      </w:r>
      <w:r w:rsidRPr="000F542F">
        <w:fldChar w:fldCharType="separate"/>
      </w:r>
      <w:r w:rsidR="00F54E2F" w:rsidRPr="000F542F">
        <w:rPr>
          <w:rFonts w:hint="eastAsia"/>
        </w:rPr>
        <w:t>氟橡胶混炼胶</w:t>
      </w:r>
      <w:r w:rsidR="00F54E2F" w:rsidRPr="000F542F">
        <w:rPr>
          <w:lang w:val="fr-FR"/>
        </w:rPr>
        <w:t xml:space="preserve"> </w:t>
      </w:r>
      <w:r w:rsidR="00F54E2F" w:rsidRPr="000F542F">
        <w:t>智能穿戴产品用</w:t>
      </w:r>
      <w:r w:rsidRPr="000F542F">
        <w:fldChar w:fldCharType="end"/>
      </w:r>
      <w:bookmarkEnd w:id="7"/>
    </w:p>
    <w:p w:rsidR="00A806C5" w:rsidRPr="000F542F" w:rsidRDefault="00A806C5">
      <w:pPr>
        <w:framePr w:w="9639" w:h="6974" w:hRule="exact" w:wrap="around" w:vAnchor="page" w:hAnchor="page" w:x="1419" w:y="6408" w:anchorLock="1"/>
        <w:ind w:left="-1418"/>
        <w:rPr>
          <w:lang w:val="fr-FR"/>
        </w:rPr>
      </w:pPr>
    </w:p>
    <w:p w:rsidR="00A806C5" w:rsidRPr="000F542F" w:rsidRDefault="002B62B1">
      <w:pPr>
        <w:pStyle w:val="affffffff3"/>
        <w:framePr w:w="9639" w:h="6974" w:hRule="exact" w:wrap="around" w:vAnchor="page" w:hAnchor="page" w:x="1419" w:y="6408" w:anchorLock="1"/>
        <w:textAlignment w:val="bottom"/>
        <w:rPr>
          <w:rFonts w:eastAsia="黑体"/>
          <w:szCs w:val="28"/>
          <w:lang w:val="fr-FR"/>
        </w:rPr>
      </w:pPr>
      <w:r w:rsidRPr="000F542F">
        <w:rPr>
          <w:rFonts w:eastAsia="黑体"/>
          <w:szCs w:val="28"/>
        </w:rPr>
        <w:fldChar w:fldCharType="begin">
          <w:ffData>
            <w:name w:val="ESTD_NAME"/>
            <w:enabled/>
            <w:calcOnExit w:val="0"/>
            <w:textInput>
              <w:default w:val="点击此处添加标准名称的英文译名"/>
            </w:textInput>
          </w:ffData>
        </w:fldChar>
      </w:r>
      <w:bookmarkStart w:id="8" w:name="ESTD_NAME"/>
      <w:r w:rsidR="00F54E2F" w:rsidRPr="000F542F">
        <w:rPr>
          <w:rFonts w:eastAsia="黑体"/>
          <w:szCs w:val="28"/>
          <w:lang w:val="fr-FR"/>
        </w:rPr>
        <w:instrText xml:space="preserve"> FORMTEXT </w:instrText>
      </w:r>
      <w:r w:rsidRPr="000F542F">
        <w:rPr>
          <w:rFonts w:eastAsia="黑体"/>
          <w:szCs w:val="28"/>
        </w:rPr>
      </w:r>
      <w:r w:rsidRPr="000F542F">
        <w:rPr>
          <w:rFonts w:eastAsia="黑体"/>
          <w:szCs w:val="28"/>
        </w:rPr>
        <w:fldChar w:fldCharType="separate"/>
      </w:r>
      <w:r w:rsidR="00F54E2F" w:rsidRPr="000F542F">
        <w:rPr>
          <w:rFonts w:eastAsia="黑体"/>
          <w:szCs w:val="28"/>
          <w:lang w:val="fr-FR"/>
        </w:rPr>
        <w:t>Fluoro rubber compound</w:t>
      </w:r>
      <w:r w:rsidR="006E54F5">
        <w:rPr>
          <w:rFonts w:eastAsia="黑体" w:hint="eastAsia"/>
          <w:szCs w:val="28"/>
          <w:lang w:val="fr-FR"/>
        </w:rPr>
        <w:t>s</w:t>
      </w:r>
      <w:r w:rsidR="00F54E2F" w:rsidRPr="000F542F">
        <w:rPr>
          <w:rFonts w:eastAsia="黑体" w:hint="eastAsia"/>
          <w:szCs w:val="28"/>
          <w:lang w:val="fr-FR"/>
        </w:rPr>
        <w:t>——</w:t>
      </w:r>
      <w:r w:rsidR="00F54E2F" w:rsidRPr="000F542F">
        <w:rPr>
          <w:rFonts w:eastAsia="黑体" w:hint="eastAsia"/>
          <w:szCs w:val="28"/>
          <w:lang w:val="fr-FR"/>
        </w:rPr>
        <w:t>Using</w:t>
      </w:r>
      <w:r w:rsidR="00F54E2F" w:rsidRPr="000F542F">
        <w:rPr>
          <w:rFonts w:eastAsia="黑体"/>
          <w:szCs w:val="28"/>
          <w:lang w:val="fr-FR"/>
        </w:rPr>
        <w:t xml:space="preserve"> for smart wearable products</w:t>
      </w:r>
      <w:r w:rsidRPr="000F542F">
        <w:rPr>
          <w:rFonts w:eastAsia="黑体"/>
          <w:szCs w:val="28"/>
        </w:rPr>
        <w:fldChar w:fldCharType="end"/>
      </w:r>
      <w:bookmarkEnd w:id="8"/>
    </w:p>
    <w:p w:rsidR="00A806C5" w:rsidRPr="000F542F" w:rsidRDefault="00A806C5">
      <w:pPr>
        <w:framePr w:w="9639" w:h="6974" w:hRule="exact" w:wrap="around" w:vAnchor="page" w:hAnchor="page" w:x="1419" w:y="6408" w:anchorLock="1"/>
        <w:spacing w:line="760" w:lineRule="exact"/>
        <w:ind w:left="-1418"/>
        <w:rPr>
          <w:lang w:val="fr-FR"/>
        </w:rPr>
      </w:pPr>
    </w:p>
    <w:p w:rsidR="00A806C5" w:rsidRPr="000F542F" w:rsidRDefault="002B62B1">
      <w:pPr>
        <w:pStyle w:val="affffffff3"/>
        <w:framePr w:w="9639" w:h="6974" w:hRule="exact" w:wrap="around" w:vAnchor="page" w:hAnchor="page" w:x="1419" w:y="6408" w:anchorLock="1"/>
        <w:textAlignment w:val="bottom"/>
        <w:rPr>
          <w:rFonts w:eastAsia="黑体"/>
          <w:szCs w:val="28"/>
          <w:lang w:val="fr-FR"/>
        </w:rPr>
      </w:pPr>
      <w:r w:rsidRPr="000F542F">
        <w:rPr>
          <w:rFonts w:eastAsia="黑体"/>
          <w:szCs w:val="28"/>
        </w:rPr>
        <w:fldChar w:fldCharType="begin">
          <w:ffData>
            <w:name w:val="IN_STD_CODE"/>
            <w:enabled/>
            <w:calcOnExit w:val="0"/>
            <w:textInput>
              <w:default w:val="(点击此处添加与国际标准一致性程度的标识)"/>
            </w:textInput>
          </w:ffData>
        </w:fldChar>
      </w:r>
      <w:bookmarkStart w:id="9" w:name="IN_STD_CODE"/>
      <w:r w:rsidR="00F54E2F" w:rsidRPr="000F542F">
        <w:rPr>
          <w:rFonts w:eastAsia="黑体"/>
          <w:szCs w:val="28"/>
          <w:lang w:val="fr-FR"/>
        </w:rPr>
        <w:instrText xml:space="preserve"> FORMTEXT </w:instrText>
      </w:r>
      <w:r w:rsidRPr="000F542F">
        <w:rPr>
          <w:rFonts w:eastAsia="黑体"/>
          <w:szCs w:val="28"/>
        </w:rPr>
      </w:r>
      <w:r w:rsidRPr="000F542F">
        <w:rPr>
          <w:rFonts w:eastAsia="黑体"/>
          <w:szCs w:val="28"/>
        </w:rPr>
        <w:fldChar w:fldCharType="separate"/>
      </w:r>
      <w:r w:rsidR="00C0415D">
        <w:rPr>
          <w:rFonts w:eastAsia="黑体" w:hint="eastAsia"/>
          <w:szCs w:val="28"/>
        </w:rPr>
        <w:t>(</w:t>
      </w:r>
      <w:r w:rsidR="00C0415D">
        <w:rPr>
          <w:rFonts w:eastAsia="黑体" w:hint="eastAsia"/>
          <w:szCs w:val="28"/>
        </w:rPr>
        <w:t>点击此处添加与国际标准一致性程度的标识</w:t>
      </w:r>
      <w:r w:rsidR="00C0415D">
        <w:rPr>
          <w:rFonts w:eastAsia="黑体" w:hint="eastAsia"/>
          <w:szCs w:val="28"/>
        </w:rPr>
        <w:t>)</w:t>
      </w:r>
      <w:r w:rsidRPr="000F542F">
        <w:rPr>
          <w:rFonts w:eastAsia="黑体"/>
          <w:szCs w:val="28"/>
        </w:rPr>
        <w:fldChar w:fldCharType="end"/>
      </w:r>
      <w:bookmarkEnd w:id="9"/>
    </w:p>
    <w:p w:rsidR="00A806C5" w:rsidRPr="000F542F" w:rsidRDefault="002B62B1">
      <w:pPr>
        <w:pStyle w:val="affffffff3"/>
        <w:framePr w:w="9639" w:h="6974" w:hRule="exact" w:wrap="around" w:vAnchor="page" w:hAnchor="page" w:x="1419" w:y="6408" w:anchorLock="1"/>
        <w:spacing w:before="440" w:after="160"/>
        <w:textAlignment w:val="bottom"/>
        <w:rPr>
          <w:sz w:val="24"/>
          <w:szCs w:val="28"/>
        </w:rPr>
      </w:pPr>
      <w:r w:rsidRPr="000F542F">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F54E2F" w:rsidRPr="000F542F">
        <w:rPr>
          <w:sz w:val="24"/>
          <w:szCs w:val="28"/>
        </w:rPr>
        <w:instrText xml:space="preserve"> FORMDROPDOWN </w:instrText>
      </w:r>
      <w:r w:rsidR="00DE013F">
        <w:rPr>
          <w:sz w:val="24"/>
          <w:szCs w:val="28"/>
        </w:rPr>
      </w:r>
      <w:r w:rsidR="00DE013F">
        <w:rPr>
          <w:sz w:val="24"/>
          <w:szCs w:val="28"/>
        </w:rPr>
        <w:fldChar w:fldCharType="separate"/>
      </w:r>
      <w:r w:rsidRPr="000F542F">
        <w:rPr>
          <w:sz w:val="24"/>
          <w:szCs w:val="28"/>
        </w:rPr>
        <w:fldChar w:fldCharType="end"/>
      </w:r>
      <w:bookmarkEnd w:id="10"/>
    </w:p>
    <w:p w:rsidR="00A806C5" w:rsidRPr="000F542F" w:rsidRDefault="002B62B1">
      <w:pPr>
        <w:pStyle w:val="affffffff3"/>
        <w:framePr w:w="9639" w:h="6974" w:hRule="exact" w:wrap="around" w:vAnchor="page" w:hAnchor="page" w:x="1419" w:y="6408" w:anchorLock="1"/>
        <w:spacing w:before="180" w:line="240" w:lineRule="atLeast"/>
        <w:textAlignment w:val="bottom"/>
        <w:rPr>
          <w:sz w:val="21"/>
          <w:szCs w:val="28"/>
        </w:rPr>
      </w:pPr>
      <w:r w:rsidRPr="000F542F">
        <w:rPr>
          <w:sz w:val="21"/>
          <w:szCs w:val="28"/>
        </w:rPr>
        <w:fldChar w:fldCharType="begin">
          <w:ffData>
            <w:name w:val="CMPLSH_DATE"/>
            <w:enabled/>
            <w:calcOnExit w:val="0"/>
            <w:textInput/>
          </w:ffData>
        </w:fldChar>
      </w:r>
      <w:bookmarkStart w:id="11" w:name="CMPLSH_DATE"/>
      <w:r w:rsidR="00F54E2F" w:rsidRPr="000F542F">
        <w:rPr>
          <w:sz w:val="21"/>
          <w:szCs w:val="28"/>
        </w:rPr>
        <w:instrText xml:space="preserve"> FORMTEXT </w:instrText>
      </w:r>
      <w:r w:rsidRPr="000F542F">
        <w:rPr>
          <w:sz w:val="21"/>
          <w:szCs w:val="28"/>
        </w:rPr>
      </w:r>
      <w:r w:rsidRPr="000F542F">
        <w:rPr>
          <w:sz w:val="21"/>
          <w:szCs w:val="28"/>
        </w:rPr>
        <w:fldChar w:fldCharType="separate"/>
      </w:r>
      <w:r w:rsidR="00C0415D">
        <w:rPr>
          <w:sz w:val="21"/>
          <w:szCs w:val="28"/>
        </w:rPr>
        <w:t> </w:t>
      </w:r>
      <w:r w:rsidR="00C0415D">
        <w:rPr>
          <w:sz w:val="21"/>
          <w:szCs w:val="28"/>
        </w:rPr>
        <w:t> </w:t>
      </w:r>
      <w:r w:rsidR="00C0415D">
        <w:rPr>
          <w:sz w:val="21"/>
          <w:szCs w:val="28"/>
        </w:rPr>
        <w:t> </w:t>
      </w:r>
      <w:r w:rsidR="00C0415D">
        <w:rPr>
          <w:sz w:val="21"/>
          <w:szCs w:val="28"/>
        </w:rPr>
        <w:t> </w:t>
      </w:r>
      <w:r w:rsidR="00C0415D">
        <w:rPr>
          <w:sz w:val="21"/>
          <w:szCs w:val="28"/>
        </w:rPr>
        <w:t> </w:t>
      </w:r>
      <w:r w:rsidRPr="000F542F">
        <w:rPr>
          <w:sz w:val="21"/>
          <w:szCs w:val="28"/>
        </w:rPr>
        <w:fldChar w:fldCharType="end"/>
      </w:r>
      <w:bookmarkEnd w:id="11"/>
    </w:p>
    <w:p w:rsidR="00A806C5" w:rsidRPr="000F542F" w:rsidRDefault="002B62B1" w:rsidP="0057586D">
      <w:pPr>
        <w:pStyle w:val="affffffff3"/>
        <w:framePr w:w="9639" w:h="6974" w:hRule="exact" w:wrap="around" w:vAnchor="page" w:hAnchor="page" w:x="1419" w:y="6408" w:anchorLock="1"/>
        <w:spacing w:beforeLines="300" w:before="720" w:afterLines="30" w:after="72" w:line="240" w:lineRule="auto"/>
        <w:textAlignment w:val="bottom"/>
        <w:rPr>
          <w:b/>
          <w:sz w:val="21"/>
          <w:szCs w:val="28"/>
        </w:rPr>
      </w:pPr>
      <w:r w:rsidRPr="000F542F">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00F54E2F" w:rsidRPr="000F542F">
        <w:rPr>
          <w:b/>
          <w:sz w:val="21"/>
          <w:szCs w:val="28"/>
        </w:rPr>
        <w:instrText xml:space="preserve"> FORMDROPDOWN </w:instrText>
      </w:r>
      <w:r w:rsidR="00DE013F">
        <w:rPr>
          <w:b/>
          <w:sz w:val="21"/>
          <w:szCs w:val="28"/>
        </w:rPr>
      </w:r>
      <w:r w:rsidR="00DE013F">
        <w:rPr>
          <w:b/>
          <w:sz w:val="21"/>
          <w:szCs w:val="28"/>
        </w:rPr>
        <w:fldChar w:fldCharType="separate"/>
      </w:r>
      <w:r w:rsidRPr="000F542F">
        <w:rPr>
          <w:b/>
          <w:sz w:val="21"/>
          <w:szCs w:val="28"/>
        </w:rPr>
        <w:fldChar w:fldCharType="end"/>
      </w:r>
      <w:bookmarkEnd w:id="12"/>
    </w:p>
    <w:p w:rsidR="00A806C5" w:rsidRPr="000F542F" w:rsidRDefault="002B62B1">
      <w:pPr>
        <w:pStyle w:val="affffffffffb"/>
        <w:framePr w:wrap="around" w:y="14176"/>
      </w:pPr>
      <w:r w:rsidRPr="000F542F">
        <w:rPr>
          <w:rFonts w:ascii="黑体"/>
        </w:rPr>
        <w:fldChar w:fldCharType="begin">
          <w:ffData>
            <w:name w:val="PLSH_DATE_Y"/>
            <w:enabled/>
            <w:calcOnExit w:val="0"/>
            <w:textInput>
              <w:default w:val="XXXX"/>
              <w:maxLength w:val="4"/>
            </w:textInput>
          </w:ffData>
        </w:fldChar>
      </w:r>
      <w:bookmarkStart w:id="13" w:name="PLSH_DATE_Y"/>
      <w:r w:rsidR="00F54E2F" w:rsidRPr="000F542F">
        <w:rPr>
          <w:rFonts w:ascii="黑体"/>
        </w:rPr>
        <w:instrText xml:space="preserve"> FORMTEXT </w:instrText>
      </w:r>
      <w:r w:rsidRPr="000F542F">
        <w:rPr>
          <w:rFonts w:ascii="黑体"/>
        </w:rPr>
      </w:r>
      <w:r w:rsidRPr="000F542F">
        <w:rPr>
          <w:rFonts w:ascii="黑体"/>
        </w:rPr>
        <w:fldChar w:fldCharType="separate"/>
      </w:r>
      <w:r w:rsidR="00F54E2F" w:rsidRPr="000F542F">
        <w:rPr>
          <w:rFonts w:ascii="黑体"/>
        </w:rPr>
        <w:t>XXXX</w:t>
      </w:r>
      <w:r w:rsidRPr="000F542F">
        <w:rPr>
          <w:rFonts w:ascii="黑体"/>
        </w:rPr>
        <w:fldChar w:fldCharType="end"/>
      </w:r>
      <w:bookmarkEnd w:id="13"/>
      <w:r w:rsidR="00F54E2F" w:rsidRPr="000F542F">
        <w:t xml:space="preserve"> </w:t>
      </w:r>
      <w:r w:rsidR="00F54E2F" w:rsidRPr="000F542F">
        <w:rPr>
          <w:rFonts w:ascii="黑体"/>
        </w:rPr>
        <w:t>-</w:t>
      </w:r>
      <w:r w:rsidR="00F54E2F" w:rsidRPr="000F542F">
        <w:t xml:space="preserve"> </w:t>
      </w:r>
      <w:r w:rsidRPr="000F542F">
        <w:rPr>
          <w:rFonts w:ascii="黑体"/>
        </w:rPr>
        <w:fldChar w:fldCharType="begin">
          <w:ffData>
            <w:name w:val="PLSH_DATE_M"/>
            <w:enabled/>
            <w:calcOnExit w:val="0"/>
            <w:textInput>
              <w:default w:val="XX"/>
              <w:maxLength w:val="2"/>
            </w:textInput>
          </w:ffData>
        </w:fldChar>
      </w:r>
      <w:bookmarkStart w:id="14" w:name="PLSH_DATE_M"/>
      <w:r w:rsidR="00F54E2F" w:rsidRPr="000F542F">
        <w:rPr>
          <w:rFonts w:ascii="黑体"/>
        </w:rPr>
        <w:instrText xml:space="preserve"> FORMTEXT </w:instrText>
      </w:r>
      <w:r w:rsidRPr="000F542F">
        <w:rPr>
          <w:rFonts w:ascii="黑体"/>
        </w:rPr>
      </w:r>
      <w:r w:rsidRPr="000F542F">
        <w:rPr>
          <w:rFonts w:ascii="黑体"/>
        </w:rPr>
        <w:fldChar w:fldCharType="separate"/>
      </w:r>
      <w:r w:rsidR="00F54E2F" w:rsidRPr="000F542F">
        <w:rPr>
          <w:rFonts w:ascii="黑体"/>
        </w:rPr>
        <w:t>XX</w:t>
      </w:r>
      <w:r w:rsidRPr="000F542F">
        <w:rPr>
          <w:rFonts w:ascii="黑体"/>
        </w:rPr>
        <w:fldChar w:fldCharType="end"/>
      </w:r>
      <w:bookmarkEnd w:id="14"/>
      <w:r w:rsidR="00F54E2F" w:rsidRPr="000F542F">
        <w:t xml:space="preserve"> </w:t>
      </w:r>
      <w:r w:rsidR="00F54E2F" w:rsidRPr="000F542F">
        <w:rPr>
          <w:rFonts w:ascii="黑体"/>
        </w:rPr>
        <w:t>-</w:t>
      </w:r>
      <w:r w:rsidR="00F54E2F" w:rsidRPr="000F542F">
        <w:t xml:space="preserve"> </w:t>
      </w:r>
      <w:r w:rsidRPr="000F542F">
        <w:rPr>
          <w:rFonts w:ascii="黑体"/>
        </w:rPr>
        <w:fldChar w:fldCharType="begin">
          <w:ffData>
            <w:name w:val="PLSH_DATE_D"/>
            <w:enabled/>
            <w:calcOnExit w:val="0"/>
            <w:textInput>
              <w:default w:val="XX"/>
              <w:maxLength w:val="2"/>
            </w:textInput>
          </w:ffData>
        </w:fldChar>
      </w:r>
      <w:bookmarkStart w:id="15" w:name="PLSH_DATE_D"/>
      <w:r w:rsidR="00F54E2F" w:rsidRPr="000F542F">
        <w:rPr>
          <w:rFonts w:ascii="黑体"/>
        </w:rPr>
        <w:instrText xml:space="preserve"> FORMTEXT </w:instrText>
      </w:r>
      <w:r w:rsidRPr="000F542F">
        <w:rPr>
          <w:rFonts w:ascii="黑体"/>
        </w:rPr>
      </w:r>
      <w:r w:rsidRPr="000F542F">
        <w:rPr>
          <w:rFonts w:ascii="黑体"/>
        </w:rPr>
        <w:fldChar w:fldCharType="separate"/>
      </w:r>
      <w:r w:rsidR="00F54E2F" w:rsidRPr="000F542F">
        <w:rPr>
          <w:rFonts w:ascii="黑体"/>
        </w:rPr>
        <w:t>XX</w:t>
      </w:r>
      <w:r w:rsidRPr="000F542F">
        <w:rPr>
          <w:rFonts w:ascii="黑体"/>
        </w:rPr>
        <w:fldChar w:fldCharType="end"/>
      </w:r>
      <w:bookmarkEnd w:id="15"/>
      <w:r w:rsidR="00F54E2F" w:rsidRPr="000F542F">
        <w:rPr>
          <w:rFonts w:hint="eastAsia"/>
        </w:rPr>
        <w:t>发布</w:t>
      </w:r>
    </w:p>
    <w:p w:rsidR="00A806C5" w:rsidRPr="000F542F" w:rsidRDefault="002B62B1">
      <w:pPr>
        <w:pStyle w:val="affffffffffc"/>
        <w:framePr w:wrap="around" w:y="14176"/>
      </w:pPr>
      <w:r w:rsidRPr="000F542F">
        <w:rPr>
          <w:rFonts w:ascii="黑体"/>
        </w:rPr>
        <w:fldChar w:fldCharType="begin">
          <w:ffData>
            <w:name w:val="CROT_DATE_Y"/>
            <w:enabled/>
            <w:calcOnExit w:val="0"/>
            <w:textInput>
              <w:default w:val="XXXX"/>
              <w:maxLength w:val="4"/>
            </w:textInput>
          </w:ffData>
        </w:fldChar>
      </w:r>
      <w:bookmarkStart w:id="16" w:name="CROT_DATE_Y"/>
      <w:r w:rsidR="00F54E2F" w:rsidRPr="000F542F">
        <w:rPr>
          <w:rFonts w:ascii="黑体"/>
        </w:rPr>
        <w:instrText xml:space="preserve"> FORMTEXT </w:instrText>
      </w:r>
      <w:r w:rsidRPr="000F542F">
        <w:rPr>
          <w:rFonts w:ascii="黑体"/>
        </w:rPr>
      </w:r>
      <w:r w:rsidRPr="000F542F">
        <w:rPr>
          <w:rFonts w:ascii="黑体"/>
        </w:rPr>
        <w:fldChar w:fldCharType="separate"/>
      </w:r>
      <w:r w:rsidR="00F54E2F" w:rsidRPr="000F542F">
        <w:rPr>
          <w:rFonts w:ascii="黑体"/>
        </w:rPr>
        <w:t>XXXX</w:t>
      </w:r>
      <w:r w:rsidRPr="000F542F">
        <w:rPr>
          <w:rFonts w:ascii="黑体"/>
        </w:rPr>
        <w:fldChar w:fldCharType="end"/>
      </w:r>
      <w:bookmarkEnd w:id="16"/>
      <w:r w:rsidR="00F54E2F" w:rsidRPr="000F542F">
        <w:t xml:space="preserve"> </w:t>
      </w:r>
      <w:r w:rsidR="00F54E2F" w:rsidRPr="000F542F">
        <w:rPr>
          <w:rFonts w:ascii="黑体"/>
        </w:rPr>
        <w:t>-</w:t>
      </w:r>
      <w:r w:rsidR="00F54E2F" w:rsidRPr="000F542F">
        <w:t xml:space="preserve"> </w:t>
      </w:r>
      <w:r w:rsidRPr="000F542F">
        <w:rPr>
          <w:rFonts w:ascii="黑体"/>
        </w:rPr>
        <w:fldChar w:fldCharType="begin">
          <w:ffData>
            <w:name w:val="CROT_DATE_M"/>
            <w:enabled/>
            <w:calcOnExit w:val="0"/>
            <w:textInput>
              <w:default w:val="XX"/>
              <w:maxLength w:val="2"/>
            </w:textInput>
          </w:ffData>
        </w:fldChar>
      </w:r>
      <w:bookmarkStart w:id="17" w:name="CROT_DATE_M"/>
      <w:r w:rsidR="00F54E2F" w:rsidRPr="000F542F">
        <w:rPr>
          <w:rFonts w:ascii="黑体"/>
        </w:rPr>
        <w:instrText xml:space="preserve"> FORMTEXT </w:instrText>
      </w:r>
      <w:r w:rsidRPr="000F542F">
        <w:rPr>
          <w:rFonts w:ascii="黑体"/>
        </w:rPr>
      </w:r>
      <w:r w:rsidRPr="000F542F">
        <w:rPr>
          <w:rFonts w:ascii="黑体"/>
        </w:rPr>
        <w:fldChar w:fldCharType="separate"/>
      </w:r>
      <w:r w:rsidR="00F54E2F" w:rsidRPr="000F542F">
        <w:rPr>
          <w:rFonts w:ascii="黑体"/>
        </w:rPr>
        <w:t>XX</w:t>
      </w:r>
      <w:r w:rsidRPr="000F542F">
        <w:rPr>
          <w:rFonts w:ascii="黑体"/>
        </w:rPr>
        <w:fldChar w:fldCharType="end"/>
      </w:r>
      <w:bookmarkEnd w:id="17"/>
      <w:r w:rsidR="00F54E2F" w:rsidRPr="000F542F">
        <w:t xml:space="preserve"> </w:t>
      </w:r>
      <w:r w:rsidR="00F54E2F" w:rsidRPr="000F542F">
        <w:rPr>
          <w:rFonts w:ascii="黑体"/>
        </w:rPr>
        <w:t>-</w:t>
      </w:r>
      <w:r w:rsidR="00F54E2F" w:rsidRPr="000F542F">
        <w:t xml:space="preserve"> </w:t>
      </w:r>
      <w:r w:rsidRPr="000F542F">
        <w:rPr>
          <w:rFonts w:ascii="黑体"/>
        </w:rPr>
        <w:fldChar w:fldCharType="begin">
          <w:ffData>
            <w:name w:val="CROT_DATE_D"/>
            <w:enabled/>
            <w:calcOnExit w:val="0"/>
            <w:textInput>
              <w:default w:val="XX"/>
              <w:maxLength w:val="2"/>
            </w:textInput>
          </w:ffData>
        </w:fldChar>
      </w:r>
      <w:bookmarkStart w:id="18" w:name="CROT_DATE_D"/>
      <w:r w:rsidR="00F54E2F" w:rsidRPr="000F542F">
        <w:rPr>
          <w:rFonts w:ascii="黑体"/>
        </w:rPr>
        <w:instrText xml:space="preserve"> FORMTEXT </w:instrText>
      </w:r>
      <w:r w:rsidRPr="000F542F">
        <w:rPr>
          <w:rFonts w:ascii="黑体"/>
        </w:rPr>
      </w:r>
      <w:r w:rsidRPr="000F542F">
        <w:rPr>
          <w:rFonts w:ascii="黑体"/>
        </w:rPr>
        <w:fldChar w:fldCharType="separate"/>
      </w:r>
      <w:r w:rsidR="00F54E2F" w:rsidRPr="000F542F">
        <w:rPr>
          <w:rFonts w:ascii="黑体"/>
        </w:rPr>
        <w:t>XX</w:t>
      </w:r>
      <w:r w:rsidRPr="000F542F">
        <w:rPr>
          <w:rFonts w:ascii="黑体"/>
        </w:rPr>
        <w:fldChar w:fldCharType="end"/>
      </w:r>
      <w:bookmarkEnd w:id="18"/>
      <w:r w:rsidR="00F54E2F" w:rsidRPr="000F542F">
        <w:rPr>
          <w:rFonts w:hint="eastAsia"/>
        </w:rPr>
        <w:t>实施</w:t>
      </w:r>
    </w:p>
    <w:p w:rsidR="00A806C5" w:rsidRPr="000F542F" w:rsidRDefault="00F54E2F">
      <w:pPr>
        <w:rPr>
          <w:rFonts w:ascii="宋体" w:hAnsi="宋体"/>
          <w:sz w:val="28"/>
          <w:szCs w:val="28"/>
        </w:rPr>
        <w:sectPr w:rsidR="00A806C5" w:rsidRPr="000F542F">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sidRPr="000F542F">
        <w:rPr>
          <w:rFonts w:ascii="宋体" w:hAnsi="宋体" w:hint="eastAsia"/>
          <w:noProof/>
          <w:sz w:val="28"/>
          <w:szCs w:val="28"/>
        </w:rPr>
        <w:drawing>
          <wp:anchor distT="0" distB="0" distL="114300" distR="114300" simplePos="0" relativeHeight="251662336" behindDoc="0" locked="0" layoutInCell="1" allowOverlap="1">
            <wp:simplePos x="0" y="0"/>
            <wp:positionH relativeFrom="column">
              <wp:posOffset>1610360</wp:posOffset>
            </wp:positionH>
            <wp:positionV relativeFrom="paragraph">
              <wp:posOffset>8281035</wp:posOffset>
            </wp:positionV>
            <wp:extent cx="2868930" cy="545465"/>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anchor>
        </w:drawing>
      </w:r>
      <w:r w:rsidR="00DE013F">
        <w:rPr>
          <w:rFonts w:ascii="宋体" w:hAnsi="宋体"/>
          <w:sz w:val="28"/>
          <w:szCs w:val="28"/>
        </w:rPr>
        <w:pict>
          <v:line id="_x0000_s1027" style="position:absolute;left:0;text-align:left;z-index:251661312;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cmq9QzQEAAGoDAAAOAAAAZHJzL2Uyb0RvYy54bWytU8GO&#10;0zAQvSPxD5bvNGmlriBquoeulssClXb5gKnjJBa2x7Ldpv0JfgCJG5w4cudvWD6DsduUZfeGyGEU&#10;e2bezLw3XlzujWY76YNCW/PppORMWoGNsl3N399dv3jJWYhgG9BoZc0PMvDL5fNni8FVcoY96kZ6&#10;RiA2VIOreR+jq4oiiF4aCBN00pKzRW8g0tF3ReNhIHSji1lZXhQD+sZ5FDIEur06Ovky47etFPFd&#10;2wYZma459Raz9dluki2WC6g6D65X4tQG/EMXBpSlomeoK4jAtl49gTJKeAzYxolAU2DbKiHzDDTN&#10;tHw0zW0PTuZZiJzgzjSF/wcr3u7Wnqmm5nPOLBiS6P7T958fv/z68Zns/bevbJ5IGlyoKHZl1z6N&#10;Kfb21t2g+BCYxVUPtpO52buDI4Rpyij+SkmH4KjUZniDDcXANmJmbN96kyCJC7bPwhzOwsh9ZIIu&#10;L6akdUn6idFXQDUmOh/ia4mGpZ+aa2UTZ1DB7ibE1AhUY0i6tnittM66a8uGmr+az+Y5IaBWTXKm&#10;sOC7zUp7toO0OfnLU5HnYZjHrW2ORbRNeTIv3anyOPWRvw02h7UfqSFBc2+n5Usb8/CcCfzzRJa/&#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KszHPvXAAAADgEAAA8AAAAAAAAAAQAgAAAAIgAAAGRy&#10;cy9kb3ducmV2LnhtbFBLAQIUABQAAAAIAIdO4kCcmq9QzQEAAGoDAAAOAAAAAAAAAAEAIAAAACYB&#10;AABkcnMvZTJvRG9jLnhtbFBLBQYAAAAABgAGAFkBAABlBQAAAAA=&#10;">
            <w10:wrap anchorx="page" anchory="page"/>
            <w10:anchorlock/>
          </v:line>
        </w:pict>
      </w:r>
      <w:r w:rsidRPr="000F542F">
        <w:rPr>
          <w:rFonts w:ascii="宋体" w:hAnsi="宋体" w:hint="eastAsia"/>
          <w:sz w:val="28"/>
          <w:szCs w:val="28"/>
        </w:rPr>
        <w:t>`</w:t>
      </w:r>
    </w:p>
    <w:p w:rsidR="00A806C5" w:rsidRPr="000F542F" w:rsidRDefault="00F54E2F">
      <w:pPr>
        <w:pStyle w:val="a6"/>
        <w:spacing w:after="468"/>
      </w:pPr>
      <w:bookmarkStart w:id="19" w:name="BookMark2"/>
      <w:r w:rsidRPr="000F542F">
        <w:rPr>
          <w:spacing w:val="320"/>
        </w:rPr>
        <w:lastRenderedPageBreak/>
        <w:t>前</w:t>
      </w:r>
      <w:r w:rsidRPr="000F542F">
        <w:t>言</w:t>
      </w:r>
    </w:p>
    <w:p w:rsidR="00A806C5" w:rsidRPr="000F542F" w:rsidRDefault="00F54E2F">
      <w:pPr>
        <w:pStyle w:val="affffff0"/>
        <w:ind w:firstLine="420"/>
      </w:pPr>
      <w:r w:rsidRPr="000F542F">
        <w:rPr>
          <w:rFonts w:hint="eastAsia"/>
        </w:rPr>
        <w:t>本文件按照GB/T 1.1—2020《标准化工作导则  第1部分：标准化文件的结构和起草规则》的规定起草。</w:t>
      </w:r>
      <w:bookmarkStart w:id="20" w:name="_GoBack"/>
      <w:bookmarkEnd w:id="20"/>
    </w:p>
    <w:p w:rsidR="00A806C5" w:rsidRPr="000F542F" w:rsidRDefault="00F54E2F">
      <w:pPr>
        <w:pStyle w:val="affffff0"/>
        <w:ind w:firstLine="420"/>
      </w:pPr>
      <w:r w:rsidRPr="000F542F">
        <w:rPr>
          <w:rFonts w:hint="eastAsia"/>
        </w:rPr>
        <w:t>请注意本文件的某些内容可能涉及专利。</w:t>
      </w:r>
      <w:r w:rsidR="002E7225">
        <w:rPr>
          <w:rFonts w:hint="eastAsia"/>
        </w:rPr>
        <w:t>本文件的发布机构不承担识别专利的</w:t>
      </w:r>
      <w:r w:rsidRPr="000F542F">
        <w:rPr>
          <w:rFonts w:hint="eastAsia"/>
        </w:rPr>
        <w:t>责任。</w:t>
      </w:r>
    </w:p>
    <w:p w:rsidR="00A806C5" w:rsidRPr="000F542F" w:rsidRDefault="00F54E2F">
      <w:pPr>
        <w:pStyle w:val="affffff0"/>
        <w:ind w:firstLine="420"/>
      </w:pPr>
      <w:r w:rsidRPr="000F542F">
        <w:rPr>
          <w:rFonts w:hint="eastAsia"/>
        </w:rPr>
        <w:t>本文件由中国石油和化学工业联合会提出。</w:t>
      </w:r>
    </w:p>
    <w:p w:rsidR="00A806C5" w:rsidRPr="000F542F" w:rsidRDefault="00F54E2F">
      <w:pPr>
        <w:pStyle w:val="affffff0"/>
        <w:ind w:firstLine="420"/>
      </w:pPr>
      <w:r w:rsidRPr="000F542F">
        <w:rPr>
          <w:rFonts w:hint="eastAsia"/>
        </w:rPr>
        <w:t>本文件由全国橡胶与橡胶制品标准化技术委员会（SAC/TC35）归口。</w:t>
      </w:r>
    </w:p>
    <w:p w:rsidR="00A806C5" w:rsidRPr="000F542F" w:rsidRDefault="00F54E2F">
      <w:pPr>
        <w:pStyle w:val="affffff0"/>
        <w:ind w:firstLine="420"/>
      </w:pPr>
      <w:r w:rsidRPr="000F542F">
        <w:rPr>
          <w:rFonts w:hint="eastAsia"/>
        </w:rPr>
        <w:t>本文件起草单位：</w:t>
      </w:r>
    </w:p>
    <w:p w:rsidR="00A806C5" w:rsidRPr="000F542F" w:rsidRDefault="00F54E2F">
      <w:pPr>
        <w:pStyle w:val="affffff0"/>
        <w:ind w:firstLine="420"/>
      </w:pPr>
      <w:r w:rsidRPr="000F542F">
        <w:rPr>
          <w:rFonts w:hint="eastAsia"/>
        </w:rPr>
        <w:t>本文件主要起草人：</w:t>
      </w:r>
    </w:p>
    <w:p w:rsidR="00A806C5" w:rsidRPr="000F542F" w:rsidRDefault="00A806C5">
      <w:pPr>
        <w:pStyle w:val="affffff0"/>
        <w:ind w:firstLine="420"/>
      </w:pPr>
    </w:p>
    <w:p w:rsidR="00A806C5" w:rsidRPr="000F542F" w:rsidRDefault="00A806C5">
      <w:pPr>
        <w:pStyle w:val="affffff0"/>
        <w:ind w:firstLine="420"/>
        <w:sectPr w:rsidR="00A806C5" w:rsidRPr="000F542F">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p>
    <w:p w:rsidR="00A806C5" w:rsidRPr="000F542F" w:rsidRDefault="00A806C5">
      <w:pPr>
        <w:spacing w:line="20" w:lineRule="exact"/>
        <w:jc w:val="center"/>
        <w:rPr>
          <w:rFonts w:ascii="黑体" w:eastAsia="黑体" w:hAnsi="黑体"/>
          <w:sz w:val="32"/>
          <w:szCs w:val="32"/>
        </w:rPr>
      </w:pPr>
      <w:bookmarkStart w:id="21" w:name="BookMark4"/>
      <w:bookmarkEnd w:id="19"/>
    </w:p>
    <w:p w:rsidR="00A806C5" w:rsidRPr="000F542F" w:rsidRDefault="00A806C5">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7402A28A08874D158585661088CE679F"/>
        </w:placeholder>
      </w:sdtPr>
      <w:sdtEndPr/>
      <w:sdtContent>
        <w:p w:rsidR="00EF2F4E" w:rsidRDefault="00F54E2F" w:rsidP="0057586D">
          <w:pPr>
            <w:pStyle w:val="affffffffff3"/>
            <w:spacing w:beforeLines="100" w:before="312" w:afterLines="220" w:after="686"/>
          </w:pPr>
          <w:r w:rsidRPr="000F542F">
            <w:rPr>
              <w:rFonts w:hint="eastAsia"/>
            </w:rPr>
            <w:t>氟橡胶混炼胶</w:t>
          </w:r>
          <w:r w:rsidRPr="000F542F">
            <w:t xml:space="preserve"> 智能穿戴产品用</w:t>
          </w:r>
        </w:p>
      </w:sdtContent>
    </w:sdt>
    <w:p w:rsidR="00A806C5" w:rsidRPr="000F542F" w:rsidRDefault="00F54E2F">
      <w:pPr>
        <w:pStyle w:val="afff1"/>
        <w:spacing w:before="312" w:after="312"/>
      </w:pPr>
      <w:bookmarkStart w:id="23" w:name="_Toc26986771"/>
      <w:bookmarkStart w:id="24" w:name="_Toc17233333"/>
      <w:bookmarkStart w:id="25" w:name="_Toc26718930"/>
      <w:bookmarkStart w:id="26" w:name="_Toc24884218"/>
      <w:bookmarkStart w:id="27" w:name="_Toc26648465"/>
      <w:bookmarkStart w:id="28" w:name="_Toc17233325"/>
      <w:bookmarkStart w:id="29" w:name="_Toc24884211"/>
      <w:bookmarkStart w:id="30" w:name="_Toc26986530"/>
      <w:bookmarkStart w:id="31" w:name="_Toc97190718"/>
      <w:bookmarkEnd w:id="22"/>
      <w:r w:rsidRPr="000F542F">
        <w:rPr>
          <w:rFonts w:hint="eastAsia"/>
        </w:rPr>
        <w:t>范围</w:t>
      </w:r>
      <w:bookmarkEnd w:id="23"/>
      <w:bookmarkEnd w:id="24"/>
      <w:bookmarkEnd w:id="25"/>
      <w:bookmarkEnd w:id="26"/>
      <w:bookmarkEnd w:id="27"/>
      <w:bookmarkEnd w:id="28"/>
      <w:bookmarkEnd w:id="29"/>
      <w:bookmarkEnd w:id="30"/>
      <w:bookmarkEnd w:id="31"/>
    </w:p>
    <w:p w:rsidR="00A806C5" w:rsidRPr="000F542F" w:rsidRDefault="00F54E2F">
      <w:pPr>
        <w:pStyle w:val="affffff0"/>
        <w:ind w:firstLine="420"/>
      </w:pPr>
      <w:bookmarkStart w:id="32" w:name="_Toc24884219"/>
      <w:bookmarkStart w:id="33" w:name="_Toc26648466"/>
      <w:bookmarkStart w:id="34" w:name="_Toc24884212"/>
      <w:bookmarkStart w:id="35" w:name="_Toc17233326"/>
      <w:bookmarkStart w:id="36" w:name="_Toc17233334"/>
      <w:r w:rsidRPr="000F542F">
        <w:rPr>
          <w:rFonts w:hint="eastAsia"/>
        </w:rPr>
        <w:t>本文件规定了智能穿戴产品用氟橡胶混炼胶的要求、检验规则、包装、标志、运输</w:t>
      </w:r>
      <w:r w:rsidR="002E4D19">
        <w:rPr>
          <w:rFonts w:hint="eastAsia"/>
        </w:rPr>
        <w:t>和</w:t>
      </w:r>
      <w:r w:rsidR="002E4D19" w:rsidRPr="000F542F">
        <w:rPr>
          <w:rFonts w:hint="eastAsia"/>
        </w:rPr>
        <w:t>贮</w:t>
      </w:r>
      <w:r w:rsidRPr="000F542F">
        <w:rPr>
          <w:rFonts w:hint="eastAsia"/>
        </w:rPr>
        <w:t>存，描述了相应的试验方法。</w:t>
      </w:r>
    </w:p>
    <w:p w:rsidR="00A806C5" w:rsidRPr="000F542F" w:rsidRDefault="00F54E2F">
      <w:pPr>
        <w:pStyle w:val="affffff0"/>
        <w:ind w:firstLine="420"/>
      </w:pPr>
      <w:r w:rsidRPr="000F542F">
        <w:rPr>
          <w:rFonts w:hint="eastAsia"/>
        </w:rPr>
        <w:t>本文件适用于</w:t>
      </w:r>
      <w:r w:rsidR="0020536A">
        <w:rPr>
          <w:rFonts w:hint="eastAsia"/>
        </w:rPr>
        <w:t>制备</w:t>
      </w:r>
      <w:r w:rsidRPr="000F542F">
        <w:rPr>
          <w:rFonts w:hint="eastAsia"/>
        </w:rPr>
        <w:t>智能穿戴产品</w:t>
      </w:r>
      <w:r w:rsidR="0020536A">
        <w:rPr>
          <w:rFonts w:hint="eastAsia"/>
        </w:rPr>
        <w:t>用</w:t>
      </w:r>
      <w:r w:rsidR="00585BD2">
        <w:rPr>
          <w:rFonts w:hint="eastAsia"/>
        </w:rPr>
        <w:t>的</w:t>
      </w:r>
      <w:r w:rsidRPr="000F542F">
        <w:rPr>
          <w:rFonts w:hint="eastAsia"/>
        </w:rPr>
        <w:t>氟橡胶混炼胶（以下简称混炼胶）。</w:t>
      </w:r>
    </w:p>
    <w:p w:rsidR="00A806C5" w:rsidRPr="000F542F" w:rsidRDefault="00F54E2F">
      <w:pPr>
        <w:pStyle w:val="afff1"/>
        <w:spacing w:before="312" w:after="312"/>
      </w:pPr>
      <w:bookmarkStart w:id="37" w:name="_Toc26986531"/>
      <w:bookmarkStart w:id="38" w:name="_Toc26986772"/>
      <w:bookmarkStart w:id="39" w:name="_Toc26718931"/>
      <w:bookmarkStart w:id="40" w:name="_Toc97190719"/>
      <w:r w:rsidRPr="000F542F">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A0634FE0A9C14547B19809F4365F48B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A806C5" w:rsidRPr="000F542F" w:rsidRDefault="00F54E2F">
          <w:pPr>
            <w:pStyle w:val="affffff0"/>
            <w:ind w:firstLine="420"/>
          </w:pPr>
          <w:r w:rsidRPr="000F542F">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F003D" w:rsidRDefault="009F003D">
      <w:pPr>
        <w:pStyle w:val="affffff0"/>
        <w:ind w:firstLine="420"/>
      </w:pPr>
      <w:r w:rsidRPr="009F003D">
        <w:rPr>
          <w:rFonts w:hint="eastAsia"/>
        </w:rPr>
        <w:t>GB</w:t>
      </w:r>
      <w:r>
        <w:t>/</w:t>
      </w:r>
      <w:r w:rsidRPr="009F003D">
        <w:rPr>
          <w:rFonts w:hint="eastAsia"/>
        </w:rPr>
        <w:t xml:space="preserve">T 250 </w:t>
      </w:r>
      <w:r w:rsidRPr="009F003D">
        <w:t>纺织品 色牢度试验 评定变色用灰色样卡</w:t>
      </w:r>
    </w:p>
    <w:p w:rsidR="00A806C5" w:rsidRPr="00155DCB" w:rsidRDefault="00F54E2F">
      <w:pPr>
        <w:pStyle w:val="affffff0"/>
        <w:ind w:firstLine="420"/>
      </w:pPr>
      <w:r w:rsidRPr="00155DCB">
        <w:rPr>
          <w:rFonts w:hint="eastAsia"/>
        </w:rPr>
        <w:t xml:space="preserve">GB/T 528 </w:t>
      </w:r>
      <w:hyperlink r:id="rId20" w:tgtFrame="_blank" w:history="1">
        <w:r w:rsidR="003E688A" w:rsidRPr="003E688A">
          <w:rPr>
            <w:rStyle w:val="afffff5"/>
          </w:rPr>
          <w:t>硫化橡胶或热塑性橡胶 拉伸应力应变性能的测定</w:t>
        </w:r>
      </w:hyperlink>
    </w:p>
    <w:p w:rsidR="00A806C5" w:rsidRPr="00155DCB" w:rsidRDefault="00F54E2F">
      <w:pPr>
        <w:pStyle w:val="affffff0"/>
        <w:ind w:firstLine="420"/>
      </w:pPr>
      <w:r w:rsidRPr="00155DCB">
        <w:rPr>
          <w:rFonts w:hint="eastAsia"/>
        </w:rPr>
        <w:t xml:space="preserve">GB/T 529 </w:t>
      </w:r>
      <w:hyperlink r:id="rId21" w:tgtFrame="_blank" w:history="1">
        <w:r w:rsidR="003E688A" w:rsidRPr="003E688A">
          <w:rPr>
            <w:rStyle w:val="afffff5"/>
          </w:rPr>
          <w:t>硫化橡胶或热塑性橡胶撕裂强度的测定（裤形、直角形和新月形试样）</w:t>
        </w:r>
      </w:hyperlink>
    </w:p>
    <w:p w:rsidR="00A806C5" w:rsidRDefault="00F54E2F">
      <w:pPr>
        <w:pStyle w:val="affffff0"/>
        <w:ind w:firstLine="420"/>
      </w:pPr>
      <w:r w:rsidRPr="00155DCB">
        <w:rPr>
          <w:rFonts w:hint="eastAsia"/>
        </w:rPr>
        <w:t xml:space="preserve">GB/T 531.1 </w:t>
      </w:r>
      <w:hyperlink r:id="rId22" w:tgtFrame="_blank" w:history="1">
        <w:r w:rsidR="003E688A" w:rsidRPr="003E688A">
          <w:rPr>
            <w:rStyle w:val="afffff5"/>
          </w:rPr>
          <w:t>硫化橡胶或热塑性橡胶 压入硬度试验方法 第1部分：邵氏硬度计法（邵尔硬度）</w:t>
        </w:r>
      </w:hyperlink>
    </w:p>
    <w:p w:rsidR="005A045D" w:rsidRPr="00155DCB" w:rsidRDefault="005A045D">
      <w:pPr>
        <w:pStyle w:val="affffff0"/>
        <w:ind w:firstLine="420"/>
      </w:pPr>
      <w:r>
        <w:rPr>
          <w:rFonts w:hAnsi="宋体" w:cs="宋体" w:hint="eastAsia"/>
        </w:rPr>
        <w:t xml:space="preserve">GB/T 2941 </w:t>
      </w:r>
      <w:hyperlink r:id="rId23" w:tgtFrame="_blank" w:history="1">
        <w:r w:rsidR="003E688A" w:rsidRPr="003E688A">
          <w:rPr>
            <w:rStyle w:val="afffff5"/>
            <w:rFonts w:hAnsi="宋体" w:cs="宋体"/>
          </w:rPr>
          <w:t>橡胶物理试验方法试样制备和调节通用程序</w:t>
        </w:r>
      </w:hyperlink>
    </w:p>
    <w:p w:rsidR="00552611" w:rsidRPr="007C5628" w:rsidRDefault="00552611" w:rsidP="00552611">
      <w:pPr>
        <w:pStyle w:val="affffff0"/>
        <w:ind w:firstLine="420"/>
      </w:pPr>
      <w:r w:rsidRPr="00F267A4">
        <w:rPr>
          <w:rFonts w:hint="eastAsia"/>
        </w:rPr>
        <w:t xml:space="preserve">GB/T 29614 </w:t>
      </w:r>
      <w:hyperlink r:id="rId24" w:tgtFrame="_blank" w:history="1">
        <w:r w:rsidR="003E688A" w:rsidRPr="003E688A">
          <w:rPr>
            <w:rStyle w:val="afffff5"/>
          </w:rPr>
          <w:t>硫化橡胶 多环芳烃含量的测定</w:t>
        </w:r>
      </w:hyperlink>
    </w:p>
    <w:p w:rsidR="008B27D9" w:rsidRPr="008B27D9" w:rsidRDefault="008B27D9" w:rsidP="008B27D9">
      <w:pPr>
        <w:widowControl/>
        <w:autoSpaceDE w:val="0"/>
        <w:autoSpaceDN w:val="0"/>
        <w:adjustRightInd/>
        <w:spacing w:line="240" w:lineRule="auto"/>
        <w:ind w:firstLineChars="200" w:firstLine="420"/>
        <w:rPr>
          <w:rFonts w:ascii="宋体" w:hAnsi="Times New Roman"/>
          <w:kern w:val="0"/>
          <w:szCs w:val="20"/>
        </w:rPr>
      </w:pPr>
      <w:r w:rsidRPr="008B27D9">
        <w:rPr>
          <w:rFonts w:ascii="宋体" w:hAnsi="Times New Roman"/>
          <w:kern w:val="0"/>
          <w:szCs w:val="20"/>
        </w:rPr>
        <w:t>GB 31604</w:t>
      </w:r>
      <w:r w:rsidRPr="008B27D9">
        <w:rPr>
          <w:rFonts w:ascii="宋体" w:hAnsi="Times New Roman" w:hint="eastAsia"/>
          <w:kern w:val="0"/>
          <w:szCs w:val="20"/>
        </w:rPr>
        <w:t>.</w:t>
      </w:r>
      <w:r w:rsidRPr="008B27D9">
        <w:rPr>
          <w:rFonts w:ascii="宋体" w:hAnsi="Times New Roman"/>
          <w:kern w:val="0"/>
          <w:szCs w:val="20"/>
        </w:rPr>
        <w:t>35</w:t>
      </w:r>
      <w:r w:rsidRPr="008B27D9">
        <w:rPr>
          <w:rFonts w:ascii="宋体" w:hAnsi="Times New Roman" w:hint="eastAsia"/>
          <w:kern w:val="0"/>
          <w:szCs w:val="20"/>
        </w:rPr>
        <w:t xml:space="preserve"> 食品安全国家标准 食品接触材料及制品 全氟辛烷磺酸(PFOS)和全氟辛酸(PFOA)的测定</w:t>
      </w:r>
    </w:p>
    <w:p w:rsidR="00552611" w:rsidRPr="00552611" w:rsidRDefault="00F54E2F" w:rsidP="00552611">
      <w:pPr>
        <w:pStyle w:val="affffff0"/>
        <w:ind w:firstLine="420"/>
      </w:pPr>
      <w:r w:rsidRPr="00155DCB">
        <w:t>GB/T</w:t>
      </w:r>
      <w:r w:rsidRPr="00155DCB">
        <w:rPr>
          <w:rFonts w:hint="eastAsia"/>
        </w:rPr>
        <w:t xml:space="preserve"> </w:t>
      </w:r>
      <w:r w:rsidR="00552611">
        <w:rPr>
          <w:rFonts w:hint="eastAsia"/>
        </w:rPr>
        <w:t xml:space="preserve">37861 </w:t>
      </w:r>
      <w:hyperlink r:id="rId25" w:tgtFrame="_blank" w:history="1">
        <w:r w:rsidR="003E688A" w:rsidRPr="003E688A">
          <w:rPr>
            <w:rStyle w:val="afffff5"/>
          </w:rPr>
          <w:t>电子电气产品中卤素含量的测定 离子色谱法</w:t>
        </w:r>
      </w:hyperlink>
    </w:p>
    <w:p w:rsidR="00F267A4" w:rsidRDefault="00F267A4" w:rsidP="00F267A4">
      <w:pPr>
        <w:pStyle w:val="affffff0"/>
        <w:ind w:firstLine="420"/>
        <w:rPr>
          <w:rFonts w:hAnsi="宋体" w:cs="宋体"/>
        </w:rPr>
      </w:pPr>
      <w:r w:rsidRPr="00F267A4">
        <w:rPr>
          <w:rFonts w:hAnsi="宋体" w:cs="宋体" w:hint="eastAsia"/>
        </w:rPr>
        <w:t>GB/T 39560.4</w:t>
      </w:r>
      <w:r>
        <w:rPr>
          <w:rFonts w:hAnsi="宋体" w:cs="宋体" w:hint="eastAsia"/>
        </w:rPr>
        <w:t xml:space="preserve"> </w:t>
      </w:r>
      <w:hyperlink r:id="rId26" w:tgtFrame="_blank" w:history="1">
        <w:r w:rsidR="003E688A" w:rsidRPr="003E688A">
          <w:rPr>
            <w:rStyle w:val="afffff5"/>
            <w:rFonts w:hAnsi="宋体" w:cs="宋体"/>
          </w:rPr>
          <w:t>电子电气产品中某些物质的测定 第4部分：CV-AAS、CV-AFS、ICP-OES和ICP-MS测定聚合物、金属和电子件中的汞</w:t>
        </w:r>
      </w:hyperlink>
    </w:p>
    <w:p w:rsidR="00F267A4" w:rsidRDefault="00F267A4" w:rsidP="00F267A4">
      <w:pPr>
        <w:pStyle w:val="affffff0"/>
        <w:ind w:firstLine="420"/>
        <w:rPr>
          <w:rFonts w:hAnsi="宋体" w:cs="宋体"/>
        </w:rPr>
      </w:pPr>
      <w:r w:rsidRPr="00F267A4">
        <w:rPr>
          <w:rFonts w:hAnsi="宋体" w:cs="宋体" w:hint="eastAsia"/>
        </w:rPr>
        <w:t>GB/T 39560.5</w:t>
      </w:r>
      <w:r>
        <w:rPr>
          <w:rFonts w:hAnsi="宋体" w:cs="宋体" w:hint="eastAsia"/>
        </w:rPr>
        <w:t xml:space="preserve"> </w:t>
      </w:r>
      <w:hyperlink r:id="rId27" w:tgtFrame="_blank" w:history="1">
        <w:r w:rsidR="003E688A" w:rsidRPr="003E688A">
          <w:rPr>
            <w:rStyle w:val="afffff5"/>
            <w:rFonts w:hAnsi="宋体" w:cs="宋体"/>
          </w:rPr>
          <w:t>电子电气产品中某些物质的测定 第5部分： AAS、AFS、ICP-OES和ICP-MS法测定聚合物和电子件中镉、铅、铬以及金属中镉、铅的含量</w:t>
        </w:r>
      </w:hyperlink>
    </w:p>
    <w:p w:rsidR="00F267A4" w:rsidRDefault="00F267A4" w:rsidP="00F267A4">
      <w:pPr>
        <w:pStyle w:val="affffff0"/>
        <w:ind w:firstLine="420"/>
        <w:rPr>
          <w:rFonts w:hAnsi="宋体" w:cs="宋体"/>
        </w:rPr>
      </w:pPr>
      <w:r w:rsidRPr="00F267A4">
        <w:rPr>
          <w:rFonts w:hAnsi="宋体" w:cs="宋体" w:hint="eastAsia"/>
        </w:rPr>
        <w:t>GB/T 39560.6</w:t>
      </w:r>
      <w:r>
        <w:rPr>
          <w:rFonts w:hAnsi="宋体" w:cs="宋体" w:hint="eastAsia"/>
        </w:rPr>
        <w:t xml:space="preserve"> </w:t>
      </w:r>
      <w:r w:rsidRPr="00F267A4">
        <w:rPr>
          <w:rFonts w:hAnsi="宋体" w:cs="宋体"/>
        </w:rPr>
        <w:t>电子电气产品中某些物质的测定 第6部分：气相色谱-质谱仪（GC-MS）测定聚合物中的多溴联苯和多溴二苯醚</w:t>
      </w:r>
    </w:p>
    <w:p w:rsidR="00F267A4" w:rsidRDefault="00F267A4" w:rsidP="00F267A4">
      <w:pPr>
        <w:pStyle w:val="affffff0"/>
        <w:ind w:firstLine="420"/>
        <w:rPr>
          <w:rFonts w:hAnsi="宋体" w:cs="宋体"/>
        </w:rPr>
      </w:pPr>
      <w:r w:rsidRPr="00F267A4">
        <w:rPr>
          <w:rFonts w:hAnsi="宋体" w:cs="宋体" w:hint="eastAsia"/>
        </w:rPr>
        <w:t>GB/T 39560.8</w:t>
      </w:r>
      <w:r>
        <w:rPr>
          <w:rFonts w:hAnsi="宋体" w:cs="宋体" w:hint="eastAsia"/>
        </w:rPr>
        <w:t xml:space="preserve"> </w:t>
      </w:r>
      <w:hyperlink r:id="rId28" w:tgtFrame="_blank" w:history="1">
        <w:r w:rsidR="003E688A" w:rsidRPr="003E688A">
          <w:rPr>
            <w:rStyle w:val="afffff5"/>
            <w:rFonts w:hAnsi="宋体" w:cs="宋体"/>
          </w:rPr>
          <w:t>电子电气产品中某些物质的测定 第8部分：气相色谱-质谱法（GC-MS）与配有热裂解/热脱附的气相色谱-质谱法 （Py/TD-GC-MS）测定聚合物中的邻苯二甲酸酯</w:t>
        </w:r>
      </w:hyperlink>
    </w:p>
    <w:p w:rsidR="00F267A4" w:rsidRDefault="00F267A4" w:rsidP="00F267A4">
      <w:pPr>
        <w:pStyle w:val="affffff0"/>
        <w:ind w:firstLine="420"/>
        <w:rPr>
          <w:rFonts w:hAnsi="宋体" w:cs="宋体"/>
        </w:rPr>
      </w:pPr>
      <w:r w:rsidRPr="00F267A4">
        <w:rPr>
          <w:rFonts w:hAnsi="宋体" w:cs="宋体" w:hint="eastAsia"/>
        </w:rPr>
        <w:t>GB/T 39560.702</w:t>
      </w:r>
      <w:r>
        <w:rPr>
          <w:rFonts w:hAnsi="宋体" w:cs="宋体" w:hint="eastAsia"/>
        </w:rPr>
        <w:t xml:space="preserve"> </w:t>
      </w:r>
      <w:hyperlink r:id="rId29" w:tgtFrame="_blank" w:history="1">
        <w:r w:rsidR="003E688A" w:rsidRPr="003E688A">
          <w:rPr>
            <w:rStyle w:val="afffff5"/>
            <w:rFonts w:hAnsi="宋体" w:cs="宋体"/>
          </w:rPr>
          <w:t>电子电气产品中某些物质的测定 第7-2部分：六价铬 比色法测定聚合物和电子件中的六价铬[Cr（VI）]</w:t>
        </w:r>
      </w:hyperlink>
    </w:p>
    <w:p w:rsidR="00A806C5" w:rsidRPr="000F542F" w:rsidRDefault="00F54E2F">
      <w:pPr>
        <w:pStyle w:val="afff1"/>
        <w:spacing w:before="312" w:after="312"/>
      </w:pPr>
      <w:bookmarkStart w:id="41" w:name="_Toc97190720"/>
      <w:r w:rsidRPr="000F542F">
        <w:rPr>
          <w:rFonts w:hint="eastAsia"/>
          <w:szCs w:val="21"/>
        </w:rPr>
        <w:t>术语和定义</w:t>
      </w:r>
      <w:bookmarkEnd w:id="41"/>
    </w:p>
    <w:bookmarkStart w:id="42" w:name="_Toc26986532" w:displacedByCustomXml="next"/>
    <w:bookmarkEnd w:id="42" w:displacedByCustomXml="next"/>
    <w:sdt>
      <w:sdtPr>
        <w:id w:val="-1909835108"/>
        <w:placeholder>
          <w:docPart w:val="A0634FE0A9C14547B19809F4365F48B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A806C5" w:rsidRPr="000F542F" w:rsidRDefault="00F54E2F">
          <w:pPr>
            <w:pStyle w:val="affffff0"/>
            <w:ind w:firstLine="420"/>
          </w:pPr>
          <w:r w:rsidRPr="000F542F">
            <w:t>本文件没有需要界定的术语和定义。</w:t>
          </w:r>
        </w:p>
      </w:sdtContent>
    </w:sdt>
    <w:p w:rsidR="00A806C5" w:rsidRPr="000F542F" w:rsidRDefault="00F54E2F">
      <w:pPr>
        <w:pStyle w:val="afff1"/>
        <w:spacing w:before="312" w:after="312"/>
        <w:rPr>
          <w:rFonts w:hAnsi="黑体" w:cs="黑体"/>
          <w:szCs w:val="21"/>
        </w:rPr>
      </w:pPr>
      <w:r w:rsidRPr="000F542F">
        <w:rPr>
          <w:rFonts w:hAnsi="黑体" w:cs="黑体" w:hint="eastAsia"/>
          <w:szCs w:val="21"/>
        </w:rPr>
        <w:t>要求</w:t>
      </w:r>
    </w:p>
    <w:p w:rsidR="00A806C5" w:rsidRPr="000F542F" w:rsidRDefault="00F54E2F">
      <w:pPr>
        <w:pStyle w:val="afff2"/>
        <w:spacing w:before="156" w:after="156"/>
      </w:pPr>
      <w:r w:rsidRPr="000F542F">
        <w:rPr>
          <w:rFonts w:hint="eastAsia"/>
        </w:rPr>
        <w:t>外观</w:t>
      </w:r>
    </w:p>
    <w:p w:rsidR="00A806C5" w:rsidRPr="00155DCB" w:rsidRDefault="00D72211">
      <w:pPr>
        <w:pStyle w:val="affffff0"/>
        <w:ind w:firstLine="420"/>
      </w:pPr>
      <w:r w:rsidRPr="00155DCB">
        <w:rPr>
          <w:rFonts w:hint="eastAsia"/>
        </w:rPr>
        <w:lastRenderedPageBreak/>
        <w:t>混炼胶</w:t>
      </w:r>
      <w:r w:rsidR="00F54E2F" w:rsidRPr="00155DCB">
        <w:rPr>
          <w:rFonts w:hint="eastAsia"/>
        </w:rPr>
        <w:t>表面和横切面颜色一致、无目视可见杂质。</w:t>
      </w:r>
    </w:p>
    <w:p w:rsidR="00A806C5" w:rsidRPr="00155DCB" w:rsidRDefault="00F54E2F">
      <w:pPr>
        <w:pStyle w:val="afff2"/>
        <w:spacing w:before="156" w:after="156"/>
      </w:pPr>
      <w:r w:rsidRPr="00155DCB">
        <w:rPr>
          <w:rFonts w:hint="eastAsia"/>
        </w:rPr>
        <w:t>物理性能</w:t>
      </w:r>
    </w:p>
    <w:p w:rsidR="00A806C5" w:rsidRPr="00155DCB" w:rsidRDefault="004946D7">
      <w:pPr>
        <w:pStyle w:val="affffff0"/>
        <w:ind w:firstLine="420"/>
      </w:pPr>
      <w:r w:rsidRPr="00155DCB">
        <w:rPr>
          <w:rFonts w:hAnsi="宋体" w:cs="宋体" w:hint="eastAsia"/>
        </w:rPr>
        <w:t>混炼胶硫化胶的</w:t>
      </w:r>
      <w:r w:rsidR="00F54E2F" w:rsidRPr="00155DCB">
        <w:rPr>
          <w:rFonts w:hAnsi="宋体" w:cs="宋体" w:hint="eastAsia"/>
        </w:rPr>
        <w:t>物理性能应符合表</w:t>
      </w:r>
      <w:r w:rsidR="00D72211" w:rsidRPr="00155DCB">
        <w:rPr>
          <w:rFonts w:hAnsi="宋体" w:cs="宋体" w:hint="eastAsia"/>
        </w:rPr>
        <w:t>1</w:t>
      </w:r>
      <w:r w:rsidR="00F54E2F" w:rsidRPr="00155DCB">
        <w:rPr>
          <w:rFonts w:hAnsi="宋体" w:cs="宋体" w:hint="eastAsia"/>
        </w:rPr>
        <w:t>的规定</w:t>
      </w:r>
      <w:r w:rsidR="00F54E2F" w:rsidRPr="00155DCB">
        <w:rPr>
          <w:rFonts w:hint="eastAsia"/>
        </w:rPr>
        <w:t>。</w:t>
      </w:r>
    </w:p>
    <w:p w:rsidR="00A806C5" w:rsidRPr="000F542F" w:rsidRDefault="004946D7">
      <w:pPr>
        <w:pStyle w:val="aff7"/>
        <w:spacing w:before="156" w:after="156"/>
        <w:ind w:left="0"/>
      </w:pPr>
      <w:r>
        <w:rPr>
          <w:rFonts w:hAnsi="宋体" w:cs="宋体" w:hint="eastAsia"/>
        </w:rPr>
        <w:t>混炼胶硫化胶的</w:t>
      </w:r>
      <w:r w:rsidR="00F54E2F" w:rsidRPr="000F542F">
        <w:rPr>
          <w:rFonts w:hAnsi="黑体" w:cs="黑体" w:hint="eastAsia"/>
        </w:rPr>
        <w:t>物理性能</w:t>
      </w:r>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9"/>
        <w:gridCol w:w="5365"/>
      </w:tblGrid>
      <w:tr w:rsidR="00CB3B2A" w:rsidRPr="000F542F" w:rsidTr="00901C8C">
        <w:trPr>
          <w:trHeight w:val="138"/>
          <w:jc w:val="center"/>
        </w:trPr>
        <w:tc>
          <w:tcPr>
            <w:tcW w:w="2120" w:type="pct"/>
            <w:vAlign w:val="center"/>
          </w:tcPr>
          <w:p w:rsidR="00CB3B2A" w:rsidRPr="000F542F" w:rsidRDefault="00CB3B2A" w:rsidP="002C3FDA">
            <w:pPr>
              <w:widowControl/>
              <w:spacing w:line="240" w:lineRule="auto"/>
              <w:jc w:val="center"/>
              <w:rPr>
                <w:rFonts w:ascii="宋体" w:hAnsi="宋体"/>
                <w:sz w:val="18"/>
                <w:szCs w:val="18"/>
              </w:rPr>
            </w:pPr>
            <w:r w:rsidRPr="000F542F">
              <w:rPr>
                <w:rFonts w:ascii="宋体" w:hAnsi="宋体" w:hint="eastAsia"/>
                <w:sz w:val="18"/>
                <w:szCs w:val="18"/>
              </w:rPr>
              <w:t>项目</w:t>
            </w:r>
          </w:p>
        </w:tc>
        <w:tc>
          <w:tcPr>
            <w:tcW w:w="2880" w:type="pct"/>
            <w:vAlign w:val="center"/>
          </w:tcPr>
          <w:p w:rsidR="00CB3B2A" w:rsidRPr="000F542F" w:rsidRDefault="00CB3B2A" w:rsidP="002C3FDA">
            <w:pPr>
              <w:widowControl/>
              <w:spacing w:line="240" w:lineRule="auto"/>
              <w:jc w:val="center"/>
              <w:rPr>
                <w:rFonts w:ascii="宋体" w:hAnsi="宋体"/>
                <w:sz w:val="18"/>
                <w:szCs w:val="18"/>
              </w:rPr>
            </w:pPr>
            <w:r>
              <w:rPr>
                <w:rFonts w:ascii="宋体" w:hAnsi="宋体" w:hint="eastAsia"/>
                <w:sz w:val="18"/>
                <w:szCs w:val="18"/>
              </w:rPr>
              <w:t>要求</w:t>
            </w:r>
          </w:p>
        </w:tc>
      </w:tr>
      <w:tr w:rsidR="00CB3B2A" w:rsidRPr="000F542F" w:rsidTr="00901C8C">
        <w:trPr>
          <w:trHeight w:val="271"/>
          <w:jc w:val="center"/>
        </w:trPr>
        <w:tc>
          <w:tcPr>
            <w:tcW w:w="2120" w:type="pct"/>
            <w:vAlign w:val="center"/>
          </w:tcPr>
          <w:p w:rsidR="00CB3B2A" w:rsidRPr="000F542F" w:rsidRDefault="00CB3B2A" w:rsidP="00901C8C">
            <w:pPr>
              <w:widowControl/>
              <w:spacing w:line="240" w:lineRule="auto"/>
              <w:jc w:val="left"/>
              <w:rPr>
                <w:rFonts w:ascii="宋体" w:hAnsi="宋体"/>
                <w:sz w:val="18"/>
                <w:szCs w:val="18"/>
              </w:rPr>
            </w:pPr>
            <w:r w:rsidRPr="000F542F">
              <w:rPr>
                <w:rFonts w:ascii="宋体" w:hAnsi="宋体"/>
                <w:sz w:val="18"/>
                <w:szCs w:val="18"/>
              </w:rPr>
              <w:t>硬度</w:t>
            </w:r>
            <w:r w:rsidRPr="000F542F">
              <w:rPr>
                <w:rFonts w:ascii="宋体" w:hAnsi="宋体" w:hint="eastAsia"/>
                <w:sz w:val="18"/>
                <w:szCs w:val="18"/>
              </w:rPr>
              <w:t>/</w:t>
            </w:r>
            <w:r w:rsidRPr="000F542F">
              <w:rPr>
                <w:rFonts w:ascii="宋体" w:hAnsi="宋体"/>
                <w:sz w:val="18"/>
                <w:szCs w:val="18"/>
              </w:rPr>
              <w:t>(</w:t>
            </w:r>
            <w:bookmarkStart w:id="43" w:name="OLE_LINK5"/>
            <w:r w:rsidRPr="000F542F">
              <w:rPr>
                <w:rFonts w:ascii="宋体" w:hAnsi="宋体" w:hint="eastAsia"/>
                <w:sz w:val="18"/>
                <w:szCs w:val="18"/>
              </w:rPr>
              <w:t>Shore A</w:t>
            </w:r>
            <w:bookmarkEnd w:id="43"/>
            <w:r w:rsidRPr="000F542F">
              <w:rPr>
                <w:rFonts w:ascii="宋体" w:hAnsi="宋体"/>
                <w:sz w:val="18"/>
                <w:szCs w:val="18"/>
              </w:rPr>
              <w:t>)</w:t>
            </w:r>
          </w:p>
        </w:tc>
        <w:tc>
          <w:tcPr>
            <w:tcW w:w="2880" w:type="pct"/>
            <w:vAlign w:val="center"/>
          </w:tcPr>
          <w:p w:rsidR="00CB3B2A" w:rsidRPr="000F542F" w:rsidRDefault="008326C9" w:rsidP="003744BB">
            <w:pPr>
              <w:widowControl/>
              <w:spacing w:line="240" w:lineRule="auto"/>
              <w:jc w:val="center"/>
              <w:rPr>
                <w:rFonts w:ascii="宋体" w:hAnsi="宋体"/>
                <w:sz w:val="18"/>
                <w:szCs w:val="18"/>
              </w:rPr>
            </w:pPr>
            <w:r w:rsidRPr="000F542F">
              <w:rPr>
                <w:rFonts w:ascii="宋体" w:hAnsi="宋体" w:hint="eastAsia"/>
                <w:sz w:val="18"/>
                <w:szCs w:val="18"/>
              </w:rPr>
              <w:t>6</w:t>
            </w:r>
            <w:r>
              <w:rPr>
                <w:rFonts w:ascii="宋体" w:hAnsi="宋体" w:hint="eastAsia"/>
                <w:sz w:val="18"/>
                <w:szCs w:val="18"/>
              </w:rPr>
              <w:t>5</w:t>
            </w:r>
            <w:r w:rsidR="003744BB">
              <w:rPr>
                <w:rFonts w:ascii="华文宋体" w:eastAsia="华文宋体" w:hAnsi="华文宋体" w:hint="eastAsia"/>
                <w:sz w:val="18"/>
                <w:szCs w:val="18"/>
              </w:rPr>
              <w:t>~</w:t>
            </w:r>
            <w:r>
              <w:rPr>
                <w:rFonts w:ascii="宋体" w:hAnsi="宋体" w:hint="eastAsia"/>
                <w:sz w:val="18"/>
                <w:szCs w:val="18"/>
              </w:rPr>
              <w:t>75</w:t>
            </w:r>
          </w:p>
        </w:tc>
      </w:tr>
      <w:tr w:rsidR="00CB3B2A" w:rsidRPr="000F542F" w:rsidTr="00901C8C">
        <w:trPr>
          <w:trHeight w:val="300"/>
          <w:jc w:val="center"/>
        </w:trPr>
        <w:tc>
          <w:tcPr>
            <w:tcW w:w="2120" w:type="pct"/>
            <w:vAlign w:val="center"/>
          </w:tcPr>
          <w:p w:rsidR="00CB3B2A" w:rsidRPr="000F542F" w:rsidRDefault="00CB3B2A" w:rsidP="00901C8C">
            <w:pPr>
              <w:widowControl/>
              <w:spacing w:line="240" w:lineRule="auto"/>
              <w:jc w:val="left"/>
              <w:rPr>
                <w:rFonts w:ascii="宋体" w:hAnsi="宋体"/>
                <w:sz w:val="18"/>
                <w:szCs w:val="18"/>
              </w:rPr>
            </w:pPr>
            <w:r w:rsidRPr="000F542F">
              <w:rPr>
                <w:rFonts w:ascii="宋体" w:hAnsi="宋体"/>
                <w:sz w:val="18"/>
                <w:szCs w:val="18"/>
              </w:rPr>
              <w:t>拉伸强度</w:t>
            </w:r>
            <w:r w:rsidRPr="000F542F">
              <w:rPr>
                <w:rFonts w:ascii="宋体" w:hAnsi="宋体" w:hint="eastAsia"/>
                <w:sz w:val="18"/>
                <w:szCs w:val="18"/>
              </w:rPr>
              <w:t>/</w:t>
            </w:r>
            <w:r w:rsidRPr="000F542F">
              <w:rPr>
                <w:rFonts w:ascii="宋体" w:hAnsi="宋体"/>
                <w:sz w:val="18"/>
                <w:szCs w:val="18"/>
              </w:rPr>
              <w:t>(MPa)</w:t>
            </w:r>
          </w:p>
        </w:tc>
        <w:tc>
          <w:tcPr>
            <w:tcW w:w="2880" w:type="pct"/>
            <w:vAlign w:val="center"/>
          </w:tcPr>
          <w:p w:rsidR="00CB3B2A" w:rsidRPr="000F542F" w:rsidRDefault="00CB3B2A" w:rsidP="008326C9">
            <w:pPr>
              <w:widowControl/>
              <w:spacing w:line="240" w:lineRule="auto"/>
              <w:jc w:val="center"/>
              <w:rPr>
                <w:rFonts w:ascii="宋体" w:hAnsi="宋体"/>
                <w:sz w:val="18"/>
                <w:szCs w:val="18"/>
              </w:rPr>
            </w:pPr>
            <w:r w:rsidRPr="000F542F">
              <w:rPr>
                <w:rFonts w:ascii="宋体" w:hAnsi="宋体"/>
                <w:sz w:val="18"/>
                <w:szCs w:val="18"/>
              </w:rPr>
              <w:t>≥</w:t>
            </w:r>
            <w:r w:rsidR="008326C9" w:rsidRPr="000F542F">
              <w:rPr>
                <w:rFonts w:ascii="宋体" w:hAnsi="宋体" w:hint="eastAsia"/>
                <w:sz w:val="18"/>
                <w:szCs w:val="18"/>
              </w:rPr>
              <w:t>1</w:t>
            </w:r>
            <w:r w:rsidR="008326C9">
              <w:rPr>
                <w:rFonts w:ascii="宋体" w:hAnsi="宋体" w:hint="eastAsia"/>
                <w:sz w:val="18"/>
                <w:szCs w:val="18"/>
              </w:rPr>
              <w:t>2</w:t>
            </w:r>
          </w:p>
        </w:tc>
      </w:tr>
      <w:tr w:rsidR="00CB3B2A" w:rsidRPr="000F542F" w:rsidTr="00901C8C">
        <w:trPr>
          <w:trHeight w:val="300"/>
          <w:jc w:val="center"/>
        </w:trPr>
        <w:tc>
          <w:tcPr>
            <w:tcW w:w="2120" w:type="pct"/>
            <w:vAlign w:val="center"/>
          </w:tcPr>
          <w:p w:rsidR="00CB3B2A" w:rsidRPr="000F542F" w:rsidRDefault="00CB3B2A" w:rsidP="00E00249">
            <w:pPr>
              <w:widowControl/>
              <w:spacing w:line="240" w:lineRule="auto"/>
              <w:jc w:val="left"/>
              <w:rPr>
                <w:rFonts w:ascii="宋体" w:hAnsi="宋体"/>
                <w:sz w:val="18"/>
                <w:szCs w:val="18"/>
              </w:rPr>
            </w:pPr>
            <w:r w:rsidRPr="000F542F">
              <w:rPr>
                <w:rFonts w:ascii="宋体" w:hAnsi="宋体" w:hint="eastAsia"/>
                <w:sz w:val="18"/>
                <w:szCs w:val="18"/>
              </w:rPr>
              <w:t>拉断</w:t>
            </w:r>
            <w:r w:rsidRPr="000F542F">
              <w:rPr>
                <w:rFonts w:ascii="宋体" w:hAnsi="宋体"/>
                <w:sz w:val="18"/>
                <w:szCs w:val="18"/>
              </w:rPr>
              <w:t>伸长率</w:t>
            </w:r>
          </w:p>
        </w:tc>
        <w:tc>
          <w:tcPr>
            <w:tcW w:w="2880" w:type="pct"/>
            <w:vAlign w:val="center"/>
          </w:tcPr>
          <w:p w:rsidR="00CB3B2A" w:rsidRPr="000F542F" w:rsidRDefault="00CB3B2A" w:rsidP="008326C9">
            <w:pPr>
              <w:widowControl/>
              <w:spacing w:line="240" w:lineRule="auto"/>
              <w:jc w:val="center"/>
              <w:rPr>
                <w:rFonts w:ascii="宋体" w:hAnsi="宋体"/>
                <w:sz w:val="18"/>
                <w:szCs w:val="18"/>
              </w:rPr>
            </w:pPr>
            <w:r w:rsidRPr="00745D69">
              <w:rPr>
                <w:rFonts w:ascii="宋体" w:hAnsi="宋体"/>
                <w:sz w:val="18"/>
                <w:szCs w:val="18"/>
              </w:rPr>
              <w:t>≥</w:t>
            </w:r>
            <w:r w:rsidR="008326C9" w:rsidRPr="00745D69">
              <w:rPr>
                <w:rFonts w:ascii="宋体" w:hAnsi="宋体"/>
                <w:sz w:val="18"/>
                <w:szCs w:val="18"/>
              </w:rPr>
              <w:t>300</w:t>
            </w:r>
            <w:r w:rsidR="00E00249" w:rsidRPr="000F542F">
              <w:rPr>
                <w:rFonts w:ascii="宋体" w:hAnsi="宋体"/>
                <w:sz w:val="18"/>
                <w:szCs w:val="18"/>
              </w:rPr>
              <w:t>%</w:t>
            </w:r>
          </w:p>
        </w:tc>
      </w:tr>
      <w:tr w:rsidR="00CB3B2A" w:rsidRPr="000F542F" w:rsidTr="00901C8C">
        <w:trPr>
          <w:trHeight w:val="300"/>
          <w:jc w:val="center"/>
        </w:trPr>
        <w:tc>
          <w:tcPr>
            <w:tcW w:w="2120" w:type="pct"/>
            <w:vAlign w:val="center"/>
          </w:tcPr>
          <w:p w:rsidR="00CB3B2A" w:rsidRPr="000F542F" w:rsidRDefault="00CB3B2A" w:rsidP="00901C8C">
            <w:pPr>
              <w:widowControl/>
              <w:spacing w:line="240" w:lineRule="auto"/>
              <w:jc w:val="left"/>
              <w:rPr>
                <w:rFonts w:ascii="宋体" w:hAnsi="宋体"/>
                <w:sz w:val="18"/>
                <w:szCs w:val="18"/>
              </w:rPr>
            </w:pPr>
            <w:r w:rsidRPr="000F542F">
              <w:rPr>
                <w:rFonts w:ascii="宋体" w:hAnsi="宋体"/>
                <w:sz w:val="18"/>
                <w:szCs w:val="18"/>
              </w:rPr>
              <w:t>撕裂强度</w:t>
            </w:r>
            <w:r w:rsidRPr="000F542F">
              <w:rPr>
                <w:rFonts w:ascii="宋体" w:hAnsi="宋体" w:hint="eastAsia"/>
                <w:sz w:val="18"/>
                <w:szCs w:val="18"/>
              </w:rPr>
              <w:t>/(kN/m)</w:t>
            </w:r>
          </w:p>
        </w:tc>
        <w:tc>
          <w:tcPr>
            <w:tcW w:w="2880" w:type="pct"/>
            <w:vAlign w:val="center"/>
          </w:tcPr>
          <w:p w:rsidR="00CB3B2A" w:rsidRPr="000F542F" w:rsidRDefault="00CB3B2A" w:rsidP="002C3FDA">
            <w:pPr>
              <w:widowControl/>
              <w:spacing w:line="240" w:lineRule="auto"/>
              <w:jc w:val="center"/>
              <w:rPr>
                <w:rFonts w:ascii="宋体" w:hAnsi="宋体"/>
                <w:sz w:val="18"/>
                <w:szCs w:val="18"/>
              </w:rPr>
            </w:pPr>
            <w:r w:rsidRPr="000F542F">
              <w:rPr>
                <w:rFonts w:ascii="宋体" w:hAnsi="宋体"/>
                <w:sz w:val="18"/>
                <w:szCs w:val="18"/>
              </w:rPr>
              <w:t>≥</w:t>
            </w:r>
            <w:r w:rsidRPr="000F542F">
              <w:rPr>
                <w:rFonts w:ascii="宋体" w:hAnsi="宋体" w:hint="eastAsia"/>
                <w:sz w:val="18"/>
                <w:szCs w:val="18"/>
              </w:rPr>
              <w:t>20</w:t>
            </w:r>
          </w:p>
        </w:tc>
      </w:tr>
      <w:tr w:rsidR="00CB3B2A" w:rsidRPr="000F542F" w:rsidTr="00666112">
        <w:trPr>
          <w:trHeight w:val="300"/>
          <w:jc w:val="center"/>
        </w:trPr>
        <w:tc>
          <w:tcPr>
            <w:tcW w:w="5000" w:type="pct"/>
            <w:gridSpan w:val="2"/>
            <w:vAlign w:val="center"/>
          </w:tcPr>
          <w:p w:rsidR="0079600C" w:rsidRPr="0079600C" w:rsidRDefault="00CB3B2A">
            <w:pPr>
              <w:widowControl/>
              <w:spacing w:line="240" w:lineRule="auto"/>
              <w:jc w:val="left"/>
              <w:rPr>
                <w:rFonts w:ascii="宋体" w:hAnsi="宋体"/>
                <w:sz w:val="18"/>
                <w:szCs w:val="18"/>
              </w:rPr>
            </w:pPr>
            <w:r w:rsidRPr="000F542F">
              <w:rPr>
                <w:rFonts w:ascii="宋体" w:hAnsi="宋体" w:hint="eastAsia"/>
                <w:sz w:val="15"/>
                <w:szCs w:val="15"/>
              </w:rPr>
              <w:t>注：以上数</w:t>
            </w:r>
            <w:r>
              <w:rPr>
                <w:rFonts w:ascii="宋体" w:hAnsi="宋体" w:hint="eastAsia"/>
                <w:sz w:val="15"/>
                <w:szCs w:val="15"/>
              </w:rPr>
              <w:t>据仅适用于使用硫化剂双二五或者双酚进行硫化，二段硫化的试验样品。</w:t>
            </w:r>
            <w:r w:rsidR="00EA14BF">
              <w:rPr>
                <w:rFonts w:ascii="宋体" w:hAnsi="宋体" w:hint="eastAsia"/>
                <w:sz w:val="15"/>
                <w:szCs w:val="15"/>
              </w:rPr>
              <w:t>如有特殊要求，由双方协商进行确认。</w:t>
            </w:r>
          </w:p>
        </w:tc>
      </w:tr>
    </w:tbl>
    <w:p w:rsidR="00A806C5" w:rsidRPr="0001331F" w:rsidRDefault="00F54E2F">
      <w:pPr>
        <w:pStyle w:val="afff2"/>
        <w:spacing w:before="156" w:after="156"/>
      </w:pPr>
      <w:r w:rsidRPr="0001331F">
        <w:rPr>
          <w:rFonts w:hint="eastAsia"/>
        </w:rPr>
        <w:t>有害物质限量</w:t>
      </w:r>
    </w:p>
    <w:p w:rsidR="00A806C5" w:rsidRPr="0001331F" w:rsidRDefault="00F71B69">
      <w:pPr>
        <w:spacing w:line="360" w:lineRule="auto"/>
        <w:ind w:firstLineChars="200" w:firstLine="420"/>
        <w:jc w:val="left"/>
      </w:pPr>
      <w:r w:rsidRPr="0001331F">
        <w:rPr>
          <w:rFonts w:hint="eastAsia"/>
        </w:rPr>
        <w:t>混炼胶</w:t>
      </w:r>
      <w:r w:rsidR="00F54E2F" w:rsidRPr="0001331F">
        <w:rPr>
          <w:rFonts w:hint="eastAsia"/>
        </w:rPr>
        <w:t>有害物质限量应符合表</w:t>
      </w:r>
      <w:r w:rsidR="00D72211" w:rsidRPr="0001331F">
        <w:rPr>
          <w:rFonts w:hint="eastAsia"/>
        </w:rPr>
        <w:t>2</w:t>
      </w:r>
      <w:r w:rsidR="00F54E2F" w:rsidRPr="0001331F">
        <w:rPr>
          <w:rFonts w:hint="eastAsia"/>
        </w:rPr>
        <w:t>的规定。</w:t>
      </w:r>
    </w:p>
    <w:p w:rsidR="00A806C5" w:rsidRPr="0001331F" w:rsidRDefault="00F71B69">
      <w:pPr>
        <w:pStyle w:val="aff7"/>
        <w:spacing w:before="156" w:after="156"/>
        <w:ind w:left="0"/>
        <w:rPr>
          <w:rFonts w:hAnsi="黑体" w:cs="黑体"/>
        </w:rPr>
      </w:pPr>
      <w:r w:rsidRPr="0001331F">
        <w:rPr>
          <w:rFonts w:hAnsi="黑体" w:cs="黑体" w:hint="eastAsia"/>
        </w:rPr>
        <w:t>混炼胶</w:t>
      </w:r>
      <w:r w:rsidR="00F54E2F" w:rsidRPr="0001331F">
        <w:rPr>
          <w:rFonts w:hAnsi="黑体" w:cs="黑体" w:hint="eastAsia"/>
        </w:rPr>
        <w:t>有害物质限量</w:t>
      </w:r>
    </w:p>
    <w:p w:rsidR="00A806C5" w:rsidRPr="000F542F" w:rsidRDefault="00F54E2F" w:rsidP="000F542F">
      <w:pPr>
        <w:pStyle w:val="aff7"/>
        <w:numPr>
          <w:ilvl w:val="0"/>
          <w:numId w:val="0"/>
        </w:numPr>
        <w:spacing w:beforeLines="0" w:afterLines="0"/>
        <w:ind w:firstLineChars="3600" w:firstLine="6480"/>
        <w:contextualSpacing/>
        <w:jc w:val="right"/>
        <w:rPr>
          <w:sz w:val="18"/>
          <w:szCs w:val="18"/>
        </w:rPr>
      </w:pPr>
      <w:r w:rsidRPr="000F542F">
        <w:rPr>
          <w:rFonts w:hint="eastAsia"/>
          <w:sz w:val="18"/>
          <w:szCs w:val="18"/>
        </w:rPr>
        <w:t>单位为毫克/千克</w:t>
      </w:r>
    </w:p>
    <w:tbl>
      <w:tblPr>
        <w:tblW w:w="487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31"/>
        <w:gridCol w:w="2331"/>
        <w:gridCol w:w="4659"/>
      </w:tblGrid>
      <w:tr w:rsidR="00A806C5" w:rsidRPr="000F542F" w:rsidTr="00666112">
        <w:trPr>
          <w:jc w:val="center"/>
        </w:trPr>
        <w:tc>
          <w:tcPr>
            <w:tcW w:w="4662" w:type="dxa"/>
            <w:gridSpan w:val="2"/>
          </w:tcPr>
          <w:p w:rsidR="00A806C5" w:rsidRPr="000F542F" w:rsidRDefault="00F54E2F" w:rsidP="002C3FDA">
            <w:pPr>
              <w:widowControl/>
              <w:spacing w:line="240" w:lineRule="auto"/>
              <w:jc w:val="center"/>
              <w:rPr>
                <w:rFonts w:ascii="宋体" w:hAnsi="宋体"/>
                <w:sz w:val="18"/>
                <w:szCs w:val="18"/>
              </w:rPr>
            </w:pPr>
            <w:r w:rsidRPr="000F542F">
              <w:rPr>
                <w:rFonts w:ascii="宋体" w:hAnsi="宋体" w:hint="eastAsia"/>
                <w:sz w:val="18"/>
                <w:szCs w:val="18"/>
              </w:rPr>
              <w:t>项目</w:t>
            </w:r>
          </w:p>
        </w:tc>
        <w:tc>
          <w:tcPr>
            <w:tcW w:w="4659" w:type="dxa"/>
          </w:tcPr>
          <w:p w:rsidR="00A806C5" w:rsidRPr="000F542F" w:rsidRDefault="00F54E2F" w:rsidP="002C3FDA">
            <w:pPr>
              <w:widowControl/>
              <w:spacing w:line="240" w:lineRule="auto"/>
              <w:jc w:val="center"/>
              <w:rPr>
                <w:rFonts w:ascii="宋体" w:hAnsi="宋体"/>
                <w:sz w:val="18"/>
                <w:szCs w:val="18"/>
              </w:rPr>
            </w:pPr>
            <w:r w:rsidRPr="000F542F">
              <w:rPr>
                <w:rFonts w:ascii="宋体" w:hAnsi="宋体" w:hint="eastAsia"/>
                <w:sz w:val="18"/>
                <w:szCs w:val="18"/>
              </w:rPr>
              <w:t>要求</w:t>
            </w:r>
          </w:p>
        </w:tc>
      </w:tr>
      <w:tr w:rsidR="00D72211" w:rsidRPr="000F542F" w:rsidTr="00666112">
        <w:trPr>
          <w:jc w:val="center"/>
        </w:trPr>
        <w:tc>
          <w:tcPr>
            <w:tcW w:w="4662" w:type="dxa"/>
            <w:gridSpan w:val="2"/>
            <w:vAlign w:val="center"/>
          </w:tcPr>
          <w:p w:rsidR="00D72211" w:rsidRPr="000F542F" w:rsidRDefault="00D72211" w:rsidP="00436EBB">
            <w:pPr>
              <w:widowControl/>
              <w:spacing w:line="240" w:lineRule="auto"/>
              <w:jc w:val="center"/>
              <w:rPr>
                <w:rFonts w:ascii="宋体" w:hAnsi="宋体"/>
                <w:sz w:val="18"/>
                <w:szCs w:val="18"/>
              </w:rPr>
            </w:pPr>
            <w:r w:rsidRPr="000F542F">
              <w:rPr>
                <w:rFonts w:ascii="宋体" w:hAnsi="宋体" w:hint="eastAsia"/>
                <w:sz w:val="18"/>
                <w:szCs w:val="18"/>
              </w:rPr>
              <w:t>溴</w:t>
            </w:r>
            <w:r w:rsidRPr="000F542F">
              <w:rPr>
                <w:rFonts w:ascii="宋体" w:hAnsi="宋体"/>
                <w:sz w:val="18"/>
                <w:szCs w:val="18"/>
              </w:rPr>
              <w:t>（Br）</w:t>
            </w:r>
          </w:p>
        </w:tc>
        <w:tc>
          <w:tcPr>
            <w:tcW w:w="4659" w:type="dxa"/>
          </w:tcPr>
          <w:p w:rsidR="00D72211" w:rsidRPr="000F542F" w:rsidRDefault="00D72211" w:rsidP="00D72211">
            <w:pPr>
              <w:widowControl/>
              <w:tabs>
                <w:tab w:val="center" w:pos="4201"/>
                <w:tab w:val="right" w:leader="dot" w:pos="9298"/>
              </w:tabs>
              <w:autoSpaceDE w:val="0"/>
              <w:autoSpaceDN w:val="0"/>
              <w:adjustRightInd/>
              <w:spacing w:line="240" w:lineRule="auto"/>
              <w:contextualSpacing/>
              <w:jc w:val="center"/>
              <w:rPr>
                <w:rFonts w:ascii="宋体" w:hAnsi="宋体"/>
                <w:sz w:val="18"/>
                <w:szCs w:val="18"/>
              </w:rPr>
            </w:pPr>
            <w:r w:rsidRPr="000F542F">
              <w:rPr>
                <w:rFonts w:ascii="宋体" w:hAnsi="宋体" w:hint="eastAsia"/>
                <w:sz w:val="18"/>
                <w:szCs w:val="18"/>
              </w:rPr>
              <w:t>≤</w:t>
            </w:r>
            <w:r>
              <w:rPr>
                <w:rFonts w:ascii="宋体" w:hAnsi="宋体" w:hint="eastAsia"/>
                <w:sz w:val="18"/>
                <w:szCs w:val="18"/>
              </w:rPr>
              <w:t>9</w:t>
            </w:r>
            <w:r w:rsidRPr="000F542F">
              <w:rPr>
                <w:rFonts w:ascii="宋体" w:hAnsi="宋体" w:hint="eastAsia"/>
                <w:sz w:val="18"/>
                <w:szCs w:val="18"/>
              </w:rPr>
              <w:t>00</w:t>
            </w:r>
          </w:p>
        </w:tc>
      </w:tr>
      <w:tr w:rsidR="00D72211" w:rsidRPr="000F542F" w:rsidTr="00666112">
        <w:trPr>
          <w:jc w:val="center"/>
        </w:trPr>
        <w:tc>
          <w:tcPr>
            <w:tcW w:w="4662" w:type="dxa"/>
            <w:gridSpan w:val="2"/>
            <w:vAlign w:val="center"/>
          </w:tcPr>
          <w:p w:rsidR="00D72211" w:rsidRPr="000F542F" w:rsidRDefault="00D72211" w:rsidP="00436EBB">
            <w:pPr>
              <w:widowControl/>
              <w:spacing w:line="240" w:lineRule="auto"/>
              <w:jc w:val="center"/>
              <w:rPr>
                <w:rFonts w:ascii="宋体" w:hAnsi="宋体"/>
                <w:sz w:val="18"/>
                <w:szCs w:val="18"/>
              </w:rPr>
            </w:pPr>
            <w:r w:rsidRPr="000F542F">
              <w:rPr>
                <w:rFonts w:ascii="宋体" w:hAnsi="宋体" w:hint="eastAsia"/>
                <w:sz w:val="18"/>
                <w:szCs w:val="18"/>
              </w:rPr>
              <w:t>氯</w:t>
            </w:r>
            <w:r w:rsidRPr="000F542F">
              <w:rPr>
                <w:rFonts w:ascii="宋体" w:hAnsi="宋体"/>
                <w:sz w:val="18"/>
                <w:szCs w:val="18"/>
              </w:rPr>
              <w:t>（</w:t>
            </w:r>
            <w:r w:rsidRPr="000F542F">
              <w:rPr>
                <w:rFonts w:ascii="宋体" w:hAnsi="宋体" w:hint="eastAsia"/>
                <w:sz w:val="18"/>
                <w:szCs w:val="18"/>
              </w:rPr>
              <w:t>Cl</w:t>
            </w:r>
            <w:r w:rsidRPr="000F542F">
              <w:rPr>
                <w:rFonts w:ascii="宋体" w:hAnsi="宋体"/>
                <w:sz w:val="18"/>
                <w:szCs w:val="18"/>
              </w:rPr>
              <w:t>）</w:t>
            </w:r>
          </w:p>
        </w:tc>
        <w:tc>
          <w:tcPr>
            <w:tcW w:w="4659" w:type="dxa"/>
          </w:tcPr>
          <w:p w:rsidR="00D72211" w:rsidRPr="000F542F" w:rsidRDefault="00D72211" w:rsidP="00D72211">
            <w:pPr>
              <w:widowControl/>
              <w:tabs>
                <w:tab w:val="center" w:pos="4201"/>
                <w:tab w:val="right" w:leader="dot" w:pos="9298"/>
              </w:tabs>
              <w:autoSpaceDE w:val="0"/>
              <w:autoSpaceDN w:val="0"/>
              <w:adjustRightInd/>
              <w:spacing w:line="240" w:lineRule="auto"/>
              <w:contextualSpacing/>
              <w:jc w:val="center"/>
              <w:rPr>
                <w:rFonts w:ascii="宋体" w:hAnsi="宋体"/>
                <w:sz w:val="18"/>
                <w:szCs w:val="18"/>
              </w:rPr>
            </w:pPr>
            <w:r w:rsidRPr="000F542F">
              <w:rPr>
                <w:rFonts w:ascii="宋体" w:hAnsi="宋体" w:hint="eastAsia"/>
                <w:sz w:val="18"/>
                <w:szCs w:val="18"/>
              </w:rPr>
              <w:t>≤</w:t>
            </w:r>
            <w:r>
              <w:rPr>
                <w:rFonts w:ascii="宋体" w:hAnsi="宋体" w:hint="eastAsia"/>
                <w:sz w:val="18"/>
                <w:szCs w:val="18"/>
              </w:rPr>
              <w:t>9</w:t>
            </w:r>
            <w:r w:rsidRPr="000F542F">
              <w:rPr>
                <w:rFonts w:ascii="宋体" w:hAnsi="宋体" w:hint="eastAsia"/>
                <w:sz w:val="18"/>
                <w:szCs w:val="18"/>
              </w:rPr>
              <w:t>00</w:t>
            </w:r>
          </w:p>
        </w:tc>
      </w:tr>
      <w:tr w:rsidR="0057586D" w:rsidRPr="000F542F" w:rsidTr="0057586D">
        <w:trPr>
          <w:trHeight w:val="113"/>
          <w:jc w:val="center"/>
        </w:trPr>
        <w:tc>
          <w:tcPr>
            <w:tcW w:w="2331" w:type="dxa"/>
            <w:vMerge w:val="restart"/>
            <w:vAlign w:val="center"/>
          </w:tcPr>
          <w:p w:rsidR="0057586D" w:rsidRPr="00BB6D55" w:rsidRDefault="006F1B0E" w:rsidP="006F1B0E">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多环芳烃</w:t>
            </w:r>
            <w:r w:rsidR="0057586D" w:rsidRPr="00BB6D55">
              <w:rPr>
                <w:rFonts w:ascii="宋体" w:hAnsi="宋体" w:hint="eastAsia"/>
                <w:kern w:val="0"/>
                <w:sz w:val="18"/>
                <w:szCs w:val="18"/>
              </w:rPr>
              <w:t>（PAHs）</w:t>
            </w:r>
          </w:p>
        </w:tc>
        <w:tc>
          <w:tcPr>
            <w:tcW w:w="2331" w:type="dxa"/>
          </w:tcPr>
          <w:p w:rsidR="0057586D" w:rsidRPr="00BB6D55" w:rsidRDefault="0057586D" w:rsidP="00266EC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单项</w:t>
            </w:r>
          </w:p>
        </w:tc>
        <w:tc>
          <w:tcPr>
            <w:tcW w:w="4659" w:type="dxa"/>
          </w:tcPr>
          <w:p w:rsidR="0057586D" w:rsidRPr="00BB6D55" w:rsidRDefault="0057586D" w:rsidP="009D307F">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B6D55">
              <w:rPr>
                <w:rFonts w:ascii="宋体" w:cs="宋体" w:hint="eastAsia"/>
                <w:sz w:val="18"/>
                <w:szCs w:val="18"/>
              </w:rPr>
              <w:t>≤</w:t>
            </w:r>
            <w:r w:rsidRPr="00BB6D55">
              <w:rPr>
                <w:rFonts w:ascii="宋体" w:hAnsi="宋体" w:hint="eastAsia"/>
                <w:kern w:val="0"/>
                <w:sz w:val="18"/>
                <w:szCs w:val="18"/>
              </w:rPr>
              <w:t>1</w:t>
            </w:r>
          </w:p>
        </w:tc>
      </w:tr>
      <w:tr w:rsidR="0057586D" w:rsidRPr="000F542F" w:rsidTr="00E114EE">
        <w:trPr>
          <w:trHeight w:val="113"/>
          <w:jc w:val="center"/>
        </w:trPr>
        <w:tc>
          <w:tcPr>
            <w:tcW w:w="2331" w:type="dxa"/>
            <w:vMerge/>
          </w:tcPr>
          <w:p w:rsidR="0057586D" w:rsidRPr="00BB6D55" w:rsidRDefault="0057586D" w:rsidP="00266EC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2331" w:type="dxa"/>
          </w:tcPr>
          <w:p w:rsidR="0057586D" w:rsidRPr="00BB6D55" w:rsidRDefault="0057586D" w:rsidP="00266EC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总和</w:t>
            </w:r>
          </w:p>
        </w:tc>
        <w:tc>
          <w:tcPr>
            <w:tcW w:w="4659" w:type="dxa"/>
          </w:tcPr>
          <w:p w:rsidR="0057586D" w:rsidRPr="00BB6D55" w:rsidRDefault="0057586D" w:rsidP="009D307F">
            <w:pPr>
              <w:widowControl/>
              <w:tabs>
                <w:tab w:val="center" w:pos="4201"/>
                <w:tab w:val="right" w:leader="dot" w:pos="9298"/>
              </w:tabs>
              <w:autoSpaceDE w:val="0"/>
              <w:autoSpaceDN w:val="0"/>
              <w:adjustRightInd/>
              <w:spacing w:line="240" w:lineRule="auto"/>
              <w:jc w:val="center"/>
              <w:rPr>
                <w:rFonts w:ascii="宋体" w:cs="宋体"/>
                <w:sz w:val="18"/>
                <w:szCs w:val="18"/>
              </w:rPr>
            </w:pPr>
            <w:r w:rsidRPr="00BB6D55">
              <w:rPr>
                <w:rFonts w:ascii="宋体" w:cs="宋体" w:hint="eastAsia"/>
                <w:sz w:val="18"/>
                <w:szCs w:val="18"/>
              </w:rPr>
              <w:t>≤</w:t>
            </w:r>
            <w:r w:rsidRPr="00BB6D55">
              <w:rPr>
                <w:rFonts w:ascii="宋体" w:hAnsi="宋体" w:hint="eastAsia"/>
                <w:kern w:val="0"/>
                <w:sz w:val="18"/>
                <w:szCs w:val="18"/>
              </w:rPr>
              <w:t>1</w:t>
            </w:r>
            <w:r>
              <w:rPr>
                <w:rFonts w:ascii="宋体" w:hAnsi="宋体" w:hint="eastAsia"/>
                <w:kern w:val="0"/>
                <w:sz w:val="18"/>
                <w:szCs w:val="18"/>
              </w:rPr>
              <w:t>0</w:t>
            </w:r>
          </w:p>
        </w:tc>
      </w:tr>
      <w:tr w:rsidR="00266ECD" w:rsidRPr="000F542F" w:rsidTr="00666112">
        <w:trPr>
          <w:jc w:val="center"/>
        </w:trPr>
        <w:tc>
          <w:tcPr>
            <w:tcW w:w="4662" w:type="dxa"/>
            <w:gridSpan w:val="2"/>
          </w:tcPr>
          <w:p w:rsidR="00266ECD" w:rsidRPr="00BB6D55" w:rsidRDefault="00266ECD" w:rsidP="00266EC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B6D55">
              <w:rPr>
                <w:rFonts w:ascii="宋体" w:hAnsi="宋体" w:hint="eastAsia"/>
                <w:kern w:val="0"/>
                <w:sz w:val="18"/>
                <w:szCs w:val="18"/>
              </w:rPr>
              <w:t>全氟辛酸（</w:t>
            </w:r>
            <w:r w:rsidRPr="00BB6D55">
              <w:rPr>
                <w:rFonts w:ascii="宋体" w:hAnsi="宋体"/>
                <w:kern w:val="0"/>
                <w:sz w:val="18"/>
                <w:szCs w:val="18"/>
              </w:rPr>
              <w:t>PFOA)</w:t>
            </w:r>
          </w:p>
        </w:tc>
        <w:tc>
          <w:tcPr>
            <w:tcW w:w="4659" w:type="dxa"/>
          </w:tcPr>
          <w:p w:rsidR="00266ECD" w:rsidRPr="00BB6D55" w:rsidRDefault="00266ECD" w:rsidP="009D307F">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B6D55">
              <w:rPr>
                <w:rFonts w:ascii="宋体" w:cs="宋体" w:hint="eastAsia"/>
                <w:sz w:val="18"/>
                <w:szCs w:val="18"/>
              </w:rPr>
              <w:t>≤</w:t>
            </w:r>
            <w:r w:rsidRPr="00BB6D55">
              <w:rPr>
                <w:rFonts w:ascii="宋体" w:hAnsi="宋体" w:hint="eastAsia"/>
                <w:kern w:val="0"/>
                <w:sz w:val="18"/>
                <w:szCs w:val="18"/>
              </w:rPr>
              <w:t>0.025</w:t>
            </w:r>
          </w:p>
        </w:tc>
      </w:tr>
      <w:tr w:rsidR="00266ECD" w:rsidRPr="000F542F" w:rsidTr="00720CE7">
        <w:trPr>
          <w:jc w:val="center"/>
        </w:trPr>
        <w:tc>
          <w:tcPr>
            <w:tcW w:w="4662" w:type="dxa"/>
            <w:gridSpan w:val="2"/>
            <w:vAlign w:val="center"/>
          </w:tcPr>
          <w:p w:rsidR="00266ECD" w:rsidRPr="00BB6D55" w:rsidRDefault="00266ECD" w:rsidP="00266EC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B6D55">
              <w:rPr>
                <w:rFonts w:ascii="宋体" w:hAnsi="宋体"/>
                <w:kern w:val="0"/>
                <w:sz w:val="18"/>
                <w:szCs w:val="18"/>
              </w:rPr>
              <w:t>全氟辛烷磺</w:t>
            </w:r>
            <w:r w:rsidRPr="00BB6D55">
              <w:rPr>
                <w:rFonts w:ascii="宋体" w:hAnsi="宋体" w:hint="eastAsia"/>
                <w:kern w:val="0"/>
                <w:sz w:val="18"/>
                <w:szCs w:val="18"/>
              </w:rPr>
              <w:t>酸（</w:t>
            </w:r>
            <w:r w:rsidRPr="00BB6D55">
              <w:rPr>
                <w:rFonts w:ascii="宋体" w:hAnsi="宋体"/>
                <w:kern w:val="0"/>
                <w:sz w:val="18"/>
                <w:szCs w:val="18"/>
              </w:rPr>
              <w:t>PFOS</w:t>
            </w:r>
            <w:r w:rsidRPr="00BB6D55">
              <w:rPr>
                <w:rFonts w:ascii="宋体" w:hAnsi="宋体" w:hint="eastAsia"/>
                <w:kern w:val="0"/>
                <w:sz w:val="18"/>
                <w:szCs w:val="18"/>
              </w:rPr>
              <w:t>）</w:t>
            </w:r>
          </w:p>
        </w:tc>
        <w:tc>
          <w:tcPr>
            <w:tcW w:w="4659" w:type="dxa"/>
            <w:vAlign w:val="center"/>
          </w:tcPr>
          <w:p w:rsidR="00266ECD" w:rsidRPr="00BB6D55" w:rsidRDefault="00266ECD" w:rsidP="009D307F">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B6D55">
              <w:rPr>
                <w:rFonts w:ascii="宋体" w:cs="宋体" w:hint="eastAsia"/>
                <w:sz w:val="18"/>
                <w:szCs w:val="18"/>
              </w:rPr>
              <w:t>≤</w:t>
            </w:r>
            <w:r w:rsidRPr="00BB6D55">
              <w:rPr>
                <w:rFonts w:ascii="宋体" w:hAnsi="宋体" w:hint="eastAsia"/>
                <w:kern w:val="0"/>
                <w:sz w:val="18"/>
                <w:szCs w:val="18"/>
              </w:rPr>
              <w:t>10</w:t>
            </w:r>
          </w:p>
        </w:tc>
      </w:tr>
      <w:tr w:rsidR="00266ECD" w:rsidRPr="000F542F" w:rsidTr="00266ECD">
        <w:trPr>
          <w:trHeight w:val="53"/>
          <w:jc w:val="center"/>
        </w:trPr>
        <w:tc>
          <w:tcPr>
            <w:tcW w:w="4662" w:type="dxa"/>
            <w:gridSpan w:val="2"/>
          </w:tcPr>
          <w:p w:rsidR="00266ECD" w:rsidRPr="00266ECD" w:rsidRDefault="00266ECD" w:rsidP="00266ECD">
            <w:pPr>
              <w:widowControl/>
              <w:tabs>
                <w:tab w:val="center" w:pos="4201"/>
                <w:tab w:val="right" w:leader="dot" w:pos="9298"/>
              </w:tabs>
              <w:autoSpaceDE w:val="0"/>
              <w:autoSpaceDN w:val="0"/>
              <w:adjustRightInd/>
              <w:spacing w:line="240" w:lineRule="auto"/>
              <w:contextualSpacing/>
              <w:jc w:val="center"/>
              <w:rPr>
                <w:rFonts w:ascii="宋体" w:hAnsi="宋体"/>
                <w:kern w:val="0"/>
                <w:sz w:val="18"/>
                <w:szCs w:val="18"/>
              </w:rPr>
            </w:pPr>
            <w:r w:rsidRPr="00266ECD">
              <w:rPr>
                <w:rFonts w:ascii="宋体" w:hAnsi="宋体" w:hint="eastAsia"/>
                <w:kern w:val="0"/>
                <w:sz w:val="18"/>
                <w:szCs w:val="18"/>
              </w:rPr>
              <w:t>铅（</w:t>
            </w:r>
            <w:r w:rsidRPr="00266ECD">
              <w:rPr>
                <w:rFonts w:ascii="宋体" w:hAnsi="宋体"/>
                <w:kern w:val="0"/>
                <w:sz w:val="18"/>
                <w:szCs w:val="18"/>
              </w:rPr>
              <w:t>Pb</w:t>
            </w:r>
            <w:r w:rsidRPr="00266ECD">
              <w:rPr>
                <w:rFonts w:ascii="宋体" w:hAnsi="宋体" w:hint="eastAsia"/>
                <w:kern w:val="0"/>
                <w:sz w:val="18"/>
                <w:szCs w:val="18"/>
              </w:rPr>
              <w:t>）</w:t>
            </w:r>
          </w:p>
        </w:tc>
        <w:tc>
          <w:tcPr>
            <w:tcW w:w="4659" w:type="dxa"/>
          </w:tcPr>
          <w:p w:rsidR="00266ECD" w:rsidRPr="00BB6D55" w:rsidRDefault="00266ECD" w:rsidP="006F1B0E">
            <w:pPr>
              <w:widowControl/>
              <w:tabs>
                <w:tab w:val="center" w:pos="4201"/>
                <w:tab w:val="right" w:leader="dot" w:pos="9298"/>
              </w:tabs>
              <w:autoSpaceDE w:val="0"/>
              <w:autoSpaceDN w:val="0"/>
              <w:adjustRightInd/>
              <w:spacing w:line="240" w:lineRule="auto"/>
              <w:contextualSpacing/>
              <w:jc w:val="center"/>
              <w:rPr>
                <w:rStyle w:val="afffff5"/>
                <w:sz w:val="18"/>
                <w:szCs w:val="18"/>
              </w:rPr>
            </w:pPr>
            <w:r w:rsidRPr="00BB6D55">
              <w:rPr>
                <w:rFonts w:ascii="宋体" w:cs="宋体" w:hint="eastAsia"/>
                <w:sz w:val="18"/>
                <w:szCs w:val="18"/>
              </w:rPr>
              <w:t>≤</w:t>
            </w:r>
            <w:r w:rsidRPr="00BB6D55">
              <w:rPr>
                <w:rStyle w:val="afffff5"/>
                <w:sz w:val="18"/>
                <w:szCs w:val="18"/>
              </w:rPr>
              <w:t>10</w:t>
            </w:r>
          </w:p>
        </w:tc>
      </w:tr>
      <w:tr w:rsidR="00266ECD" w:rsidRPr="000F542F" w:rsidTr="00666112">
        <w:trPr>
          <w:jc w:val="center"/>
        </w:trPr>
        <w:tc>
          <w:tcPr>
            <w:tcW w:w="4662" w:type="dxa"/>
            <w:gridSpan w:val="2"/>
          </w:tcPr>
          <w:p w:rsidR="00266ECD" w:rsidRPr="00BB6D55" w:rsidRDefault="00266ECD" w:rsidP="00266EC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B6D55">
              <w:rPr>
                <w:rFonts w:ascii="宋体" w:hAnsi="宋体"/>
                <w:kern w:val="0"/>
                <w:sz w:val="18"/>
                <w:szCs w:val="18"/>
              </w:rPr>
              <w:t>汞</w:t>
            </w:r>
            <w:r w:rsidRPr="00BB6D55">
              <w:rPr>
                <w:rFonts w:ascii="宋体" w:hAnsi="宋体" w:hint="eastAsia"/>
                <w:kern w:val="0"/>
                <w:sz w:val="18"/>
                <w:szCs w:val="18"/>
              </w:rPr>
              <w:t>（</w:t>
            </w:r>
            <w:r w:rsidRPr="00BB6D55">
              <w:rPr>
                <w:rFonts w:ascii="宋体" w:hAnsi="宋体"/>
                <w:kern w:val="0"/>
                <w:sz w:val="18"/>
                <w:szCs w:val="18"/>
              </w:rPr>
              <w:t>Hg</w:t>
            </w:r>
            <w:r w:rsidRPr="00BB6D55">
              <w:rPr>
                <w:rFonts w:ascii="宋体" w:hAnsi="宋体" w:hint="eastAsia"/>
                <w:kern w:val="0"/>
                <w:sz w:val="18"/>
                <w:szCs w:val="18"/>
              </w:rPr>
              <w:t>）</w:t>
            </w:r>
          </w:p>
        </w:tc>
        <w:tc>
          <w:tcPr>
            <w:tcW w:w="4659" w:type="dxa"/>
          </w:tcPr>
          <w:p w:rsidR="00266ECD" w:rsidRPr="00BB6D55" w:rsidRDefault="00266ECD" w:rsidP="006F1B0E">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B6D55">
              <w:rPr>
                <w:rFonts w:ascii="宋体" w:cs="宋体" w:hint="eastAsia"/>
                <w:sz w:val="18"/>
                <w:szCs w:val="18"/>
              </w:rPr>
              <w:t>≤</w:t>
            </w:r>
            <w:r w:rsidRPr="00BB6D55">
              <w:rPr>
                <w:rStyle w:val="afffff5"/>
                <w:sz w:val="18"/>
                <w:szCs w:val="18"/>
              </w:rPr>
              <w:t>10</w:t>
            </w:r>
          </w:p>
        </w:tc>
      </w:tr>
      <w:tr w:rsidR="00266ECD" w:rsidRPr="000F542F" w:rsidTr="00666112">
        <w:trPr>
          <w:jc w:val="center"/>
        </w:trPr>
        <w:tc>
          <w:tcPr>
            <w:tcW w:w="4662" w:type="dxa"/>
            <w:gridSpan w:val="2"/>
          </w:tcPr>
          <w:p w:rsidR="00266ECD" w:rsidRPr="00BB6D55" w:rsidRDefault="00266ECD" w:rsidP="00266EC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B6D55">
              <w:rPr>
                <w:rFonts w:ascii="宋体" w:hAnsi="宋体"/>
                <w:kern w:val="0"/>
                <w:sz w:val="18"/>
                <w:szCs w:val="18"/>
              </w:rPr>
              <w:t>镉</w:t>
            </w:r>
            <w:r w:rsidRPr="00BB6D55">
              <w:rPr>
                <w:rFonts w:ascii="宋体" w:hAnsi="宋体" w:hint="eastAsia"/>
                <w:kern w:val="0"/>
                <w:sz w:val="18"/>
                <w:szCs w:val="18"/>
              </w:rPr>
              <w:t>（</w:t>
            </w:r>
            <w:r w:rsidRPr="00BB6D55">
              <w:rPr>
                <w:rFonts w:ascii="宋体" w:hAnsi="宋体"/>
                <w:kern w:val="0"/>
                <w:sz w:val="18"/>
                <w:szCs w:val="18"/>
              </w:rPr>
              <w:t>Cd</w:t>
            </w:r>
            <w:r w:rsidRPr="00BB6D55">
              <w:rPr>
                <w:rFonts w:ascii="宋体" w:hAnsi="宋体" w:hint="eastAsia"/>
                <w:kern w:val="0"/>
                <w:sz w:val="18"/>
                <w:szCs w:val="18"/>
              </w:rPr>
              <w:t>）</w:t>
            </w:r>
          </w:p>
        </w:tc>
        <w:tc>
          <w:tcPr>
            <w:tcW w:w="4659" w:type="dxa"/>
          </w:tcPr>
          <w:p w:rsidR="00266ECD" w:rsidRPr="00BB6D55" w:rsidRDefault="00266ECD" w:rsidP="006F1B0E">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B6D55">
              <w:rPr>
                <w:rFonts w:ascii="宋体" w:cs="宋体" w:hint="eastAsia"/>
                <w:sz w:val="18"/>
                <w:szCs w:val="18"/>
              </w:rPr>
              <w:t>≤</w:t>
            </w:r>
            <w:r w:rsidRPr="00BB6D55">
              <w:rPr>
                <w:rStyle w:val="afffff5"/>
                <w:sz w:val="18"/>
                <w:szCs w:val="18"/>
              </w:rPr>
              <w:t>10</w:t>
            </w:r>
          </w:p>
        </w:tc>
      </w:tr>
      <w:tr w:rsidR="00266ECD" w:rsidRPr="000F542F" w:rsidTr="00666112">
        <w:trPr>
          <w:jc w:val="center"/>
        </w:trPr>
        <w:tc>
          <w:tcPr>
            <w:tcW w:w="4662" w:type="dxa"/>
            <w:gridSpan w:val="2"/>
          </w:tcPr>
          <w:p w:rsidR="00266ECD" w:rsidRPr="00BB6D55" w:rsidRDefault="00266ECD" w:rsidP="00266EC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B6D55">
              <w:rPr>
                <w:rFonts w:ascii="宋体" w:hAnsi="宋体"/>
                <w:kern w:val="0"/>
                <w:sz w:val="18"/>
                <w:szCs w:val="18"/>
              </w:rPr>
              <w:t>铬</w:t>
            </w:r>
            <w:r w:rsidRPr="00BB6D55">
              <w:rPr>
                <w:rFonts w:ascii="宋体" w:hAnsi="宋体" w:hint="eastAsia"/>
                <w:kern w:val="0"/>
                <w:sz w:val="18"/>
                <w:szCs w:val="18"/>
              </w:rPr>
              <w:t>（</w:t>
            </w:r>
            <w:r w:rsidRPr="00BB6D55">
              <w:rPr>
                <w:rFonts w:ascii="宋体" w:hAnsi="宋体"/>
                <w:kern w:val="0"/>
                <w:sz w:val="18"/>
                <w:szCs w:val="18"/>
              </w:rPr>
              <w:t>Cr</w:t>
            </w:r>
            <w:r w:rsidRPr="00BB6D55">
              <w:rPr>
                <w:rFonts w:ascii="宋体" w:hAnsi="宋体" w:hint="eastAsia"/>
                <w:kern w:val="0"/>
                <w:sz w:val="18"/>
                <w:szCs w:val="18"/>
              </w:rPr>
              <w:t>（VI））</w:t>
            </w:r>
          </w:p>
        </w:tc>
        <w:tc>
          <w:tcPr>
            <w:tcW w:w="4659" w:type="dxa"/>
          </w:tcPr>
          <w:p w:rsidR="00266ECD" w:rsidRPr="00BB6D55" w:rsidRDefault="00266ECD" w:rsidP="006F1B0E">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B6D55">
              <w:rPr>
                <w:rFonts w:ascii="宋体" w:cs="宋体" w:hint="eastAsia"/>
                <w:sz w:val="18"/>
                <w:szCs w:val="18"/>
              </w:rPr>
              <w:t>≤</w:t>
            </w:r>
            <w:r w:rsidRPr="00BB6D55">
              <w:rPr>
                <w:rStyle w:val="afffff5"/>
                <w:sz w:val="18"/>
                <w:szCs w:val="18"/>
              </w:rPr>
              <w:t>10</w:t>
            </w:r>
          </w:p>
        </w:tc>
      </w:tr>
      <w:tr w:rsidR="00266ECD" w:rsidRPr="000F542F" w:rsidTr="00666112">
        <w:trPr>
          <w:jc w:val="center"/>
        </w:trPr>
        <w:tc>
          <w:tcPr>
            <w:tcW w:w="4662" w:type="dxa"/>
            <w:gridSpan w:val="2"/>
          </w:tcPr>
          <w:p w:rsidR="00266ECD" w:rsidRPr="00BB6D55" w:rsidRDefault="00266ECD" w:rsidP="00266EC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B6D55">
              <w:rPr>
                <w:rFonts w:ascii="宋体" w:hAnsi="宋体" w:hint="eastAsia"/>
                <w:kern w:val="0"/>
                <w:sz w:val="18"/>
                <w:szCs w:val="18"/>
              </w:rPr>
              <w:t>多溴联苯（</w:t>
            </w:r>
            <w:r w:rsidRPr="00BB6D55">
              <w:rPr>
                <w:rFonts w:ascii="宋体" w:hAnsi="宋体"/>
                <w:kern w:val="0"/>
                <w:sz w:val="18"/>
                <w:szCs w:val="18"/>
              </w:rPr>
              <w:t>PBB）</w:t>
            </w:r>
          </w:p>
        </w:tc>
        <w:tc>
          <w:tcPr>
            <w:tcW w:w="4659" w:type="dxa"/>
          </w:tcPr>
          <w:p w:rsidR="00266ECD" w:rsidRPr="00BB6D55" w:rsidRDefault="00266ECD" w:rsidP="006F1B0E">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B6D55">
              <w:rPr>
                <w:rFonts w:ascii="宋体" w:cs="宋体" w:hint="eastAsia"/>
                <w:sz w:val="18"/>
                <w:szCs w:val="18"/>
              </w:rPr>
              <w:t>≤</w:t>
            </w:r>
            <w:r w:rsidRPr="00BB6D55">
              <w:rPr>
                <w:rStyle w:val="afffff5"/>
                <w:sz w:val="18"/>
                <w:szCs w:val="18"/>
              </w:rPr>
              <w:t>10</w:t>
            </w:r>
          </w:p>
        </w:tc>
      </w:tr>
      <w:tr w:rsidR="00266ECD" w:rsidRPr="000F542F" w:rsidTr="00666112">
        <w:trPr>
          <w:jc w:val="center"/>
        </w:trPr>
        <w:tc>
          <w:tcPr>
            <w:tcW w:w="4662" w:type="dxa"/>
            <w:gridSpan w:val="2"/>
          </w:tcPr>
          <w:p w:rsidR="00266ECD" w:rsidRPr="00BB6D55" w:rsidRDefault="009A65D2" w:rsidP="00266EC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9A65D2">
              <w:rPr>
                <w:rFonts w:ascii="宋体" w:hAnsi="宋体" w:hint="eastAsia"/>
                <w:kern w:val="0"/>
                <w:sz w:val="18"/>
                <w:szCs w:val="18"/>
              </w:rPr>
              <w:t>多溴二苯醚</w:t>
            </w:r>
            <w:r w:rsidR="00266ECD" w:rsidRPr="00BB6D55">
              <w:rPr>
                <w:rFonts w:ascii="宋体" w:hAnsi="宋体" w:hint="eastAsia"/>
                <w:kern w:val="0"/>
                <w:sz w:val="18"/>
                <w:szCs w:val="18"/>
              </w:rPr>
              <w:t>（</w:t>
            </w:r>
            <w:r w:rsidR="00266ECD" w:rsidRPr="00BB6D55">
              <w:rPr>
                <w:rFonts w:ascii="宋体" w:hAnsi="宋体"/>
                <w:kern w:val="0"/>
                <w:sz w:val="18"/>
                <w:szCs w:val="18"/>
              </w:rPr>
              <w:t>PBDE）</w:t>
            </w:r>
          </w:p>
        </w:tc>
        <w:tc>
          <w:tcPr>
            <w:tcW w:w="4659" w:type="dxa"/>
          </w:tcPr>
          <w:p w:rsidR="00266ECD" w:rsidRPr="00BB6D55" w:rsidRDefault="00266ECD" w:rsidP="00266EC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B6D55">
              <w:rPr>
                <w:rFonts w:ascii="宋体" w:cs="宋体" w:hint="eastAsia"/>
                <w:sz w:val="18"/>
                <w:szCs w:val="18"/>
              </w:rPr>
              <w:t>≤</w:t>
            </w:r>
            <w:r w:rsidR="006F1B0E">
              <w:rPr>
                <w:rStyle w:val="afffff5"/>
                <w:sz w:val="18"/>
                <w:szCs w:val="18"/>
              </w:rPr>
              <w:t>10</w:t>
            </w:r>
          </w:p>
        </w:tc>
      </w:tr>
      <w:tr w:rsidR="00266ECD" w:rsidRPr="000F542F" w:rsidTr="00666112">
        <w:trPr>
          <w:jc w:val="center"/>
        </w:trPr>
        <w:tc>
          <w:tcPr>
            <w:tcW w:w="4662" w:type="dxa"/>
            <w:gridSpan w:val="2"/>
          </w:tcPr>
          <w:p w:rsidR="00266ECD" w:rsidRPr="00BB6D55" w:rsidRDefault="00266ECD" w:rsidP="00266EC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B6D55">
              <w:rPr>
                <w:rFonts w:ascii="宋体" w:hAnsi="宋体" w:hint="eastAsia"/>
                <w:kern w:val="0"/>
                <w:sz w:val="18"/>
                <w:szCs w:val="18"/>
              </w:rPr>
              <w:t>邻苯二甲酸二丁酯（</w:t>
            </w:r>
            <w:r w:rsidRPr="00BB6D55">
              <w:rPr>
                <w:rFonts w:ascii="宋体" w:hAnsi="宋体"/>
                <w:kern w:val="0"/>
                <w:sz w:val="18"/>
                <w:szCs w:val="18"/>
              </w:rPr>
              <w:t>DBP</w:t>
            </w:r>
            <w:r w:rsidRPr="00BB6D55">
              <w:rPr>
                <w:rFonts w:ascii="宋体" w:hAnsi="宋体" w:hint="eastAsia"/>
                <w:kern w:val="0"/>
                <w:sz w:val="18"/>
                <w:szCs w:val="18"/>
              </w:rPr>
              <w:t>）</w:t>
            </w:r>
          </w:p>
        </w:tc>
        <w:tc>
          <w:tcPr>
            <w:tcW w:w="4659" w:type="dxa"/>
          </w:tcPr>
          <w:p w:rsidR="00266ECD" w:rsidRPr="00BB6D55" w:rsidRDefault="00266ECD" w:rsidP="00266EC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B6D55">
              <w:rPr>
                <w:rFonts w:ascii="宋体" w:cs="宋体" w:hint="eastAsia"/>
                <w:sz w:val="18"/>
                <w:szCs w:val="18"/>
              </w:rPr>
              <w:t>≤</w:t>
            </w:r>
            <w:r w:rsidR="006F1B0E">
              <w:rPr>
                <w:rStyle w:val="afffff5"/>
                <w:sz w:val="18"/>
                <w:szCs w:val="18"/>
              </w:rPr>
              <w:t>10</w:t>
            </w:r>
            <w:r w:rsidRPr="00BB6D55">
              <w:rPr>
                <w:rStyle w:val="afffff5"/>
                <w:sz w:val="18"/>
                <w:szCs w:val="18"/>
              </w:rPr>
              <w:t>0</w:t>
            </w:r>
          </w:p>
        </w:tc>
      </w:tr>
      <w:tr w:rsidR="00266ECD" w:rsidRPr="000F542F" w:rsidTr="00666112">
        <w:trPr>
          <w:jc w:val="center"/>
        </w:trPr>
        <w:tc>
          <w:tcPr>
            <w:tcW w:w="4662" w:type="dxa"/>
            <w:gridSpan w:val="2"/>
          </w:tcPr>
          <w:p w:rsidR="00266ECD" w:rsidRPr="00BB6D55" w:rsidRDefault="00266ECD" w:rsidP="00266EC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B6D55">
              <w:rPr>
                <w:rFonts w:ascii="宋体" w:hAnsi="宋体" w:hint="eastAsia"/>
                <w:kern w:val="0"/>
                <w:sz w:val="18"/>
                <w:szCs w:val="18"/>
              </w:rPr>
              <w:t>邻苯二甲酸丁苄酯（</w:t>
            </w:r>
            <w:r w:rsidRPr="00BB6D55">
              <w:rPr>
                <w:rFonts w:ascii="宋体" w:hAnsi="宋体"/>
                <w:kern w:val="0"/>
                <w:sz w:val="18"/>
                <w:szCs w:val="18"/>
              </w:rPr>
              <w:t>BBP</w:t>
            </w:r>
            <w:r w:rsidRPr="00BB6D55">
              <w:rPr>
                <w:rFonts w:ascii="宋体" w:hAnsi="宋体" w:hint="eastAsia"/>
                <w:kern w:val="0"/>
                <w:sz w:val="18"/>
                <w:szCs w:val="18"/>
              </w:rPr>
              <w:t>）</w:t>
            </w:r>
          </w:p>
        </w:tc>
        <w:tc>
          <w:tcPr>
            <w:tcW w:w="4659" w:type="dxa"/>
          </w:tcPr>
          <w:p w:rsidR="00266ECD" w:rsidRPr="00BB6D55" w:rsidRDefault="00266ECD" w:rsidP="00266EC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B6D55">
              <w:rPr>
                <w:rFonts w:ascii="宋体" w:cs="宋体" w:hint="eastAsia"/>
                <w:sz w:val="18"/>
                <w:szCs w:val="18"/>
              </w:rPr>
              <w:t>≤</w:t>
            </w:r>
            <w:r w:rsidR="006F1B0E">
              <w:rPr>
                <w:rStyle w:val="afffff5"/>
                <w:sz w:val="18"/>
                <w:szCs w:val="18"/>
              </w:rPr>
              <w:t>10</w:t>
            </w:r>
            <w:r w:rsidRPr="00BB6D55">
              <w:rPr>
                <w:rStyle w:val="afffff5"/>
                <w:sz w:val="18"/>
                <w:szCs w:val="18"/>
              </w:rPr>
              <w:t>0</w:t>
            </w:r>
          </w:p>
        </w:tc>
      </w:tr>
      <w:tr w:rsidR="00266ECD" w:rsidRPr="000F542F" w:rsidTr="00666112">
        <w:trPr>
          <w:jc w:val="center"/>
        </w:trPr>
        <w:tc>
          <w:tcPr>
            <w:tcW w:w="4662" w:type="dxa"/>
            <w:gridSpan w:val="2"/>
          </w:tcPr>
          <w:p w:rsidR="00266ECD" w:rsidRPr="00BB6D55" w:rsidRDefault="00266ECD" w:rsidP="00266EC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B6D55">
              <w:rPr>
                <w:rFonts w:ascii="宋体" w:hAnsi="宋体" w:hint="eastAsia"/>
                <w:kern w:val="0"/>
                <w:sz w:val="18"/>
                <w:szCs w:val="18"/>
              </w:rPr>
              <w:t>邻苯二甲酸二（</w:t>
            </w:r>
            <w:r w:rsidRPr="00BB6D55">
              <w:rPr>
                <w:rFonts w:ascii="宋体" w:hAnsi="宋体"/>
                <w:kern w:val="0"/>
                <w:sz w:val="18"/>
                <w:szCs w:val="18"/>
              </w:rPr>
              <w:t>2-</w:t>
            </w:r>
            <w:r w:rsidRPr="00BB6D55">
              <w:rPr>
                <w:rFonts w:ascii="宋体" w:hAnsi="宋体" w:hint="eastAsia"/>
                <w:kern w:val="0"/>
                <w:sz w:val="18"/>
                <w:szCs w:val="18"/>
              </w:rPr>
              <w:t>乙基）己酯（</w:t>
            </w:r>
            <w:r w:rsidRPr="00BB6D55">
              <w:rPr>
                <w:rFonts w:ascii="宋体" w:hAnsi="宋体"/>
                <w:kern w:val="0"/>
                <w:sz w:val="18"/>
                <w:szCs w:val="18"/>
              </w:rPr>
              <w:t>DEHP</w:t>
            </w:r>
            <w:r w:rsidRPr="00BB6D55">
              <w:rPr>
                <w:rFonts w:ascii="宋体" w:hAnsi="宋体" w:hint="eastAsia"/>
                <w:kern w:val="0"/>
                <w:sz w:val="18"/>
                <w:szCs w:val="18"/>
              </w:rPr>
              <w:t>）</w:t>
            </w:r>
          </w:p>
        </w:tc>
        <w:tc>
          <w:tcPr>
            <w:tcW w:w="4659" w:type="dxa"/>
          </w:tcPr>
          <w:p w:rsidR="00266ECD" w:rsidRPr="00BB6D55" w:rsidRDefault="00266ECD" w:rsidP="00266EC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B6D55">
              <w:rPr>
                <w:rFonts w:ascii="宋体" w:cs="宋体" w:hint="eastAsia"/>
                <w:sz w:val="18"/>
                <w:szCs w:val="18"/>
              </w:rPr>
              <w:t>≤</w:t>
            </w:r>
            <w:r w:rsidR="006F1B0E">
              <w:rPr>
                <w:rStyle w:val="afffff5"/>
                <w:sz w:val="18"/>
                <w:szCs w:val="18"/>
              </w:rPr>
              <w:t>10</w:t>
            </w:r>
            <w:r w:rsidRPr="00BB6D55">
              <w:rPr>
                <w:rStyle w:val="afffff5"/>
                <w:sz w:val="18"/>
                <w:szCs w:val="18"/>
              </w:rPr>
              <w:t>0</w:t>
            </w:r>
          </w:p>
        </w:tc>
      </w:tr>
      <w:tr w:rsidR="00266ECD" w:rsidRPr="00F267A4" w:rsidTr="00666112">
        <w:trPr>
          <w:jc w:val="center"/>
        </w:trPr>
        <w:tc>
          <w:tcPr>
            <w:tcW w:w="4662" w:type="dxa"/>
            <w:gridSpan w:val="2"/>
          </w:tcPr>
          <w:p w:rsidR="00266ECD" w:rsidRPr="00F267A4" w:rsidRDefault="00266ECD" w:rsidP="00266EC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F267A4">
              <w:rPr>
                <w:rFonts w:ascii="宋体" w:cs="宋体" w:hint="eastAsia"/>
                <w:sz w:val="18"/>
                <w:szCs w:val="18"/>
              </w:rPr>
              <w:t>邻苯二甲酸二异丁酯（</w:t>
            </w:r>
            <w:r w:rsidRPr="00F267A4">
              <w:rPr>
                <w:rFonts w:ascii="宋体" w:cs="宋体"/>
                <w:spacing w:val="1"/>
                <w:sz w:val="18"/>
                <w:szCs w:val="18"/>
              </w:rPr>
              <w:t>DI</w:t>
            </w:r>
            <w:r w:rsidRPr="00F267A4">
              <w:rPr>
                <w:rFonts w:ascii="宋体" w:cs="宋体"/>
                <w:spacing w:val="-2"/>
                <w:sz w:val="18"/>
                <w:szCs w:val="18"/>
              </w:rPr>
              <w:t>B</w:t>
            </w:r>
            <w:r w:rsidRPr="00F267A4">
              <w:rPr>
                <w:rFonts w:ascii="宋体" w:cs="宋体"/>
                <w:spacing w:val="1"/>
                <w:sz w:val="18"/>
                <w:szCs w:val="18"/>
              </w:rPr>
              <w:t>P</w:t>
            </w:r>
            <w:r w:rsidRPr="00F267A4">
              <w:rPr>
                <w:rFonts w:ascii="宋体" w:cs="宋体" w:hint="eastAsia"/>
                <w:spacing w:val="-3"/>
                <w:sz w:val="18"/>
                <w:szCs w:val="18"/>
              </w:rPr>
              <w:t>）</w:t>
            </w:r>
          </w:p>
        </w:tc>
        <w:tc>
          <w:tcPr>
            <w:tcW w:w="4659" w:type="dxa"/>
          </w:tcPr>
          <w:p w:rsidR="00266ECD" w:rsidRPr="00F267A4" w:rsidRDefault="00266ECD" w:rsidP="00266EC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F267A4">
              <w:rPr>
                <w:rFonts w:ascii="宋体" w:cs="宋体" w:hint="eastAsia"/>
                <w:sz w:val="18"/>
                <w:szCs w:val="18"/>
              </w:rPr>
              <w:t>≤</w:t>
            </w:r>
            <w:r w:rsidR="006F1B0E">
              <w:rPr>
                <w:rStyle w:val="afffff5"/>
                <w:sz w:val="18"/>
                <w:szCs w:val="18"/>
              </w:rPr>
              <w:t>1</w:t>
            </w:r>
            <w:r w:rsidRPr="00F267A4">
              <w:rPr>
                <w:rStyle w:val="afffff5"/>
                <w:sz w:val="18"/>
                <w:szCs w:val="18"/>
              </w:rPr>
              <w:t>00</w:t>
            </w:r>
          </w:p>
        </w:tc>
      </w:tr>
    </w:tbl>
    <w:p w:rsidR="00A806C5" w:rsidRPr="00F267A4" w:rsidRDefault="00F54E2F">
      <w:pPr>
        <w:pStyle w:val="afff2"/>
        <w:spacing w:before="156" w:after="156"/>
      </w:pPr>
      <w:r w:rsidRPr="00F267A4">
        <w:rPr>
          <w:rFonts w:hint="eastAsia"/>
        </w:rPr>
        <w:t>耐汗液</w:t>
      </w:r>
    </w:p>
    <w:p w:rsidR="00A806C5" w:rsidRPr="00F267A4" w:rsidRDefault="00CA30F4">
      <w:pPr>
        <w:pStyle w:val="affffff0"/>
        <w:ind w:firstLine="420"/>
        <w:rPr>
          <w:rFonts w:hAnsi="宋体" w:cs="仿宋"/>
          <w:kern w:val="2"/>
          <w:szCs w:val="21"/>
        </w:rPr>
      </w:pPr>
      <w:r w:rsidRPr="00F267A4">
        <w:rPr>
          <w:rFonts w:hAnsi="宋体" w:cs="仿宋" w:hint="eastAsia"/>
          <w:kern w:val="2"/>
          <w:szCs w:val="21"/>
        </w:rPr>
        <w:t>混炼胶</w:t>
      </w:r>
      <w:r w:rsidR="00F54E2F" w:rsidRPr="00F267A4">
        <w:rPr>
          <w:rFonts w:hAnsi="宋体" w:cs="仿宋" w:hint="eastAsia"/>
          <w:kern w:val="2"/>
          <w:szCs w:val="21"/>
        </w:rPr>
        <w:t>硫化胶</w:t>
      </w:r>
      <w:r w:rsidR="005B7BDA">
        <w:rPr>
          <w:rFonts w:hAnsi="宋体" w:cs="仿宋" w:hint="eastAsia"/>
          <w:kern w:val="2"/>
          <w:szCs w:val="21"/>
        </w:rPr>
        <w:t>在</w:t>
      </w:r>
      <w:r w:rsidR="005B7BDA" w:rsidRPr="00D91C68">
        <w:rPr>
          <w:rFonts w:cs="宋体" w:hint="eastAsia"/>
        </w:rPr>
        <w:t>温度（</w:t>
      </w:r>
      <w:r w:rsidR="005B7BDA" w:rsidRPr="00D91C68">
        <w:rPr>
          <w:rFonts w:cs="宋体"/>
        </w:rPr>
        <w:t>6</w:t>
      </w:r>
      <w:r w:rsidR="005B7BDA" w:rsidRPr="00D91C68">
        <w:rPr>
          <w:rFonts w:cs="宋体" w:hint="eastAsia"/>
        </w:rPr>
        <w:t>5±2）℃</w:t>
      </w:r>
      <w:r w:rsidR="005B7BDA">
        <w:rPr>
          <w:rFonts w:cs="宋体" w:hint="eastAsia"/>
        </w:rPr>
        <w:t>、</w:t>
      </w:r>
      <w:r w:rsidR="005B7BDA" w:rsidRPr="00745D69">
        <w:rPr>
          <w:rFonts w:cs="宋体" w:hint="eastAsia"/>
        </w:rPr>
        <w:t>湿度（9</w:t>
      </w:r>
      <w:r w:rsidR="005B7BDA" w:rsidRPr="00745D69">
        <w:rPr>
          <w:rFonts w:cs="宋体"/>
        </w:rPr>
        <w:t>0</w:t>
      </w:r>
      <w:r w:rsidR="005B7BDA" w:rsidRPr="00745D69">
        <w:rPr>
          <w:rFonts w:cs="宋体" w:hint="eastAsia"/>
        </w:rPr>
        <w:t>±</w:t>
      </w:r>
      <w:r w:rsidR="005B7BDA" w:rsidRPr="00745D69">
        <w:rPr>
          <w:rFonts w:cs="宋体"/>
        </w:rPr>
        <w:t>3</w:t>
      </w:r>
      <w:r w:rsidR="005B7BDA" w:rsidRPr="00745D69">
        <w:rPr>
          <w:rFonts w:cs="宋体" w:hint="eastAsia"/>
        </w:rPr>
        <w:t>）%</w:t>
      </w:r>
      <w:r w:rsidR="005B7BDA">
        <w:rPr>
          <w:rFonts w:cs="宋体" w:hint="eastAsia"/>
        </w:rPr>
        <w:t>下浸入</w:t>
      </w:r>
      <w:r w:rsidR="005B7BDA">
        <w:rPr>
          <w:rFonts w:hAnsi="宋体" w:cs="仿宋" w:hint="eastAsia"/>
          <w:kern w:val="2"/>
          <w:szCs w:val="21"/>
        </w:rPr>
        <w:t>人工</w:t>
      </w:r>
      <w:r w:rsidR="005B7BDA" w:rsidRPr="00F267A4">
        <w:rPr>
          <w:rFonts w:hAnsi="宋体" w:cs="仿宋" w:hint="eastAsia"/>
          <w:kern w:val="2"/>
          <w:szCs w:val="21"/>
        </w:rPr>
        <w:t>汗液</w:t>
      </w:r>
      <w:r w:rsidR="005B7BDA" w:rsidRPr="00D91C68">
        <w:rPr>
          <w:rFonts w:cs="宋体" w:hint="eastAsia"/>
        </w:rPr>
        <w:t>72 h</w:t>
      </w:r>
      <w:r w:rsidR="00F54E2F" w:rsidRPr="00F267A4">
        <w:rPr>
          <w:rFonts w:hAnsi="宋体" w:cs="仿宋" w:hint="eastAsia"/>
          <w:kern w:val="2"/>
          <w:szCs w:val="21"/>
        </w:rPr>
        <w:t>后，</w:t>
      </w:r>
      <w:r w:rsidR="008A67EB" w:rsidRPr="008A67EB">
        <w:rPr>
          <w:rFonts w:hAnsi="宋体" w:cs="仿宋" w:hint="eastAsia"/>
          <w:kern w:val="2"/>
          <w:szCs w:val="21"/>
        </w:rPr>
        <w:t>样品表</w:t>
      </w:r>
      <w:r w:rsidR="008A67EB" w:rsidRPr="00D61AF6">
        <w:rPr>
          <w:rFonts w:hAnsi="宋体" w:cs="仿宋" w:hint="eastAsia"/>
          <w:kern w:val="2"/>
          <w:szCs w:val="21"/>
        </w:rPr>
        <w:t>面</w:t>
      </w:r>
      <w:r w:rsidR="005D77BB" w:rsidRPr="00D61AF6">
        <w:rPr>
          <w:rFonts w:hAnsi="宋体" w:cs="仿宋" w:hint="eastAsia"/>
          <w:kern w:val="2"/>
          <w:szCs w:val="21"/>
        </w:rPr>
        <w:t>应无</w:t>
      </w:r>
      <w:r w:rsidR="008A67EB" w:rsidRPr="00D61AF6">
        <w:rPr>
          <w:rFonts w:hAnsi="宋体" w:cs="仿宋" w:hint="eastAsia"/>
          <w:kern w:val="2"/>
          <w:szCs w:val="21"/>
        </w:rPr>
        <w:t>明显的腐蚀、变色</w:t>
      </w:r>
      <w:r w:rsidR="00625AF6" w:rsidRPr="00625AF6">
        <w:rPr>
          <w:rFonts w:hAnsi="宋体" w:cs="仿宋" w:hint="eastAsia"/>
          <w:kern w:val="2"/>
          <w:szCs w:val="21"/>
        </w:rPr>
        <w:t>（灰色样卡</w:t>
      </w:r>
      <w:r w:rsidR="00C0415D" w:rsidRPr="00C0415D">
        <w:rPr>
          <w:rFonts w:hAnsi="宋体" w:cs="仿宋" w:hint="eastAsia"/>
          <w:kern w:val="2"/>
          <w:szCs w:val="21"/>
        </w:rPr>
        <w:t>小于</w:t>
      </w:r>
      <w:r w:rsidR="00625AF6" w:rsidRPr="00625AF6">
        <w:rPr>
          <w:rFonts w:hAnsi="宋体" w:cs="仿宋" w:hint="eastAsia"/>
          <w:kern w:val="2"/>
          <w:szCs w:val="21"/>
        </w:rPr>
        <w:t>3级</w:t>
      </w:r>
      <w:r w:rsidR="00C0415D">
        <w:rPr>
          <w:rFonts w:hAnsi="宋体" w:cs="仿宋" w:hint="eastAsia"/>
          <w:kern w:val="2"/>
          <w:szCs w:val="21"/>
        </w:rPr>
        <w:t>或色差仪</w:t>
      </w:r>
      <w:r w:rsidR="00C0415D" w:rsidRPr="00C0415D">
        <w:rPr>
          <w:rFonts w:hAnsi="宋体" w:cs="仿宋"/>
          <w:kern w:val="2"/>
          <w:szCs w:val="21"/>
        </w:rPr>
        <w:t>DE94</w:t>
      </w:r>
      <w:r w:rsidR="00C0415D" w:rsidRPr="00C0415D">
        <w:rPr>
          <w:rFonts w:hAnsi="宋体" w:cs="仿宋" w:hint="eastAsia"/>
          <w:kern w:val="2"/>
          <w:szCs w:val="21"/>
        </w:rPr>
        <w:t>值</w:t>
      </w:r>
      <w:r w:rsidR="00C0415D">
        <w:rPr>
          <w:rFonts w:hAnsi="宋体" w:cs="仿宋" w:hint="eastAsia"/>
          <w:kern w:val="2"/>
          <w:szCs w:val="21"/>
        </w:rPr>
        <w:t>大</w:t>
      </w:r>
      <w:r w:rsidR="00C0415D" w:rsidRPr="00C0415D">
        <w:rPr>
          <w:rFonts w:hAnsi="宋体" w:cs="仿宋" w:hint="eastAsia"/>
          <w:kern w:val="2"/>
          <w:szCs w:val="21"/>
        </w:rPr>
        <w:t>于3</w:t>
      </w:r>
      <w:r w:rsidR="00625AF6" w:rsidRPr="00625AF6">
        <w:rPr>
          <w:rFonts w:hAnsi="宋体" w:cs="仿宋" w:hint="eastAsia"/>
          <w:kern w:val="2"/>
          <w:szCs w:val="21"/>
        </w:rPr>
        <w:t>）</w:t>
      </w:r>
      <w:r w:rsidR="00625AF6">
        <w:rPr>
          <w:rFonts w:hAnsi="宋体" w:cs="仿宋" w:hint="eastAsia"/>
          <w:kern w:val="2"/>
          <w:szCs w:val="21"/>
        </w:rPr>
        <w:t>等</w:t>
      </w:r>
      <w:r w:rsidR="008A67EB" w:rsidRPr="008A67EB">
        <w:rPr>
          <w:rFonts w:hAnsi="宋体" w:cs="仿宋" w:hint="eastAsia"/>
          <w:kern w:val="2"/>
          <w:szCs w:val="21"/>
        </w:rPr>
        <w:t>异常现象</w:t>
      </w:r>
      <w:r w:rsidR="005B7BDA" w:rsidRPr="00D91C68">
        <w:rPr>
          <w:rFonts w:cs="宋体" w:hint="eastAsia"/>
        </w:rPr>
        <w:t>。</w:t>
      </w:r>
    </w:p>
    <w:p w:rsidR="00A806C5" w:rsidRPr="00F267A4" w:rsidRDefault="00F54E2F">
      <w:pPr>
        <w:pStyle w:val="afff2"/>
        <w:spacing w:before="156" w:after="156"/>
      </w:pPr>
      <w:r w:rsidRPr="00F267A4">
        <w:rPr>
          <w:rFonts w:hint="eastAsia"/>
        </w:rPr>
        <w:t>耐化</w:t>
      </w:r>
      <w:r w:rsidR="004D1D09">
        <w:rPr>
          <w:rFonts w:hint="eastAsia"/>
        </w:rPr>
        <w:t>学</w:t>
      </w:r>
      <w:r w:rsidRPr="00F267A4">
        <w:rPr>
          <w:rFonts w:hint="eastAsia"/>
        </w:rPr>
        <w:t>品</w:t>
      </w:r>
    </w:p>
    <w:p w:rsidR="00A806C5" w:rsidRDefault="00CA30F4">
      <w:pPr>
        <w:spacing w:line="360" w:lineRule="auto"/>
        <w:ind w:firstLineChars="200" w:firstLine="420"/>
        <w:jc w:val="left"/>
        <w:rPr>
          <w:rFonts w:ascii="宋体" w:hAnsi="宋体" w:cs="仿宋"/>
        </w:rPr>
      </w:pPr>
      <w:r w:rsidRPr="00F267A4">
        <w:rPr>
          <w:rFonts w:hAnsi="宋体" w:cs="仿宋" w:hint="eastAsia"/>
        </w:rPr>
        <w:lastRenderedPageBreak/>
        <w:t>混炼胶</w:t>
      </w:r>
      <w:r w:rsidR="00F54E2F" w:rsidRPr="00F267A4">
        <w:rPr>
          <w:rFonts w:hAnsi="宋体" w:cs="仿宋" w:hint="eastAsia"/>
        </w:rPr>
        <w:t>硫化胶</w:t>
      </w:r>
      <w:r w:rsidR="005B7BDA">
        <w:rPr>
          <w:rFonts w:hAnsi="宋体" w:cs="仿宋" w:hint="eastAsia"/>
        </w:rPr>
        <w:t>涂抹防晒霜、香水等化学品后，在</w:t>
      </w:r>
      <w:r w:rsidR="005B7BDA" w:rsidRPr="00D91C68">
        <w:rPr>
          <w:rFonts w:cs="宋体" w:hint="eastAsia"/>
        </w:rPr>
        <w:t>温度（</w:t>
      </w:r>
      <w:r w:rsidR="005B7BDA" w:rsidRPr="00D91C68">
        <w:rPr>
          <w:rFonts w:cs="宋体"/>
        </w:rPr>
        <w:t>6</w:t>
      </w:r>
      <w:r w:rsidR="005B7BDA" w:rsidRPr="00D91C68">
        <w:rPr>
          <w:rFonts w:cs="宋体" w:hint="eastAsia"/>
        </w:rPr>
        <w:t>5</w:t>
      </w:r>
      <w:r w:rsidR="005B7BDA" w:rsidRPr="00D91C68">
        <w:rPr>
          <w:rFonts w:cs="宋体" w:hint="eastAsia"/>
        </w:rPr>
        <w:t>±</w:t>
      </w:r>
      <w:r w:rsidR="005B7BDA" w:rsidRPr="00D91C68">
        <w:rPr>
          <w:rFonts w:cs="宋体" w:hint="eastAsia"/>
        </w:rPr>
        <w:t>2</w:t>
      </w:r>
      <w:r w:rsidR="005B7BDA" w:rsidRPr="00D91C68">
        <w:rPr>
          <w:rFonts w:cs="宋体" w:hint="eastAsia"/>
        </w:rPr>
        <w:t>）℃</w:t>
      </w:r>
      <w:r w:rsidR="005B7BDA">
        <w:rPr>
          <w:rFonts w:cs="宋体" w:hint="eastAsia"/>
        </w:rPr>
        <w:t>、</w:t>
      </w:r>
      <w:r w:rsidR="005B7BDA" w:rsidRPr="00D91C68">
        <w:rPr>
          <w:rFonts w:cs="宋体" w:hint="eastAsia"/>
        </w:rPr>
        <w:t>湿度（</w:t>
      </w:r>
      <w:r w:rsidR="005B7BDA" w:rsidRPr="00D91C68">
        <w:rPr>
          <w:rFonts w:cs="宋体" w:hint="eastAsia"/>
        </w:rPr>
        <w:t>9</w:t>
      </w:r>
      <w:r w:rsidR="005B7BDA" w:rsidRPr="00D91C68">
        <w:rPr>
          <w:rFonts w:cs="宋体"/>
        </w:rPr>
        <w:t>0</w:t>
      </w:r>
      <w:r w:rsidR="005B7BDA" w:rsidRPr="00D91C68">
        <w:rPr>
          <w:rFonts w:cs="宋体" w:hint="eastAsia"/>
        </w:rPr>
        <w:t>±</w:t>
      </w:r>
      <w:r w:rsidR="005B7BDA" w:rsidRPr="00D91C68">
        <w:rPr>
          <w:rFonts w:cs="宋体"/>
        </w:rPr>
        <w:t>3</w:t>
      </w:r>
      <w:r w:rsidR="005B7BDA" w:rsidRPr="00D91C68">
        <w:rPr>
          <w:rFonts w:cs="宋体" w:hint="eastAsia"/>
        </w:rPr>
        <w:t>）</w:t>
      </w:r>
      <w:r w:rsidR="005B7BDA" w:rsidRPr="00D91C68">
        <w:rPr>
          <w:rFonts w:cs="宋体" w:hint="eastAsia"/>
        </w:rPr>
        <w:t>%</w:t>
      </w:r>
      <w:r w:rsidR="005B7BDA">
        <w:rPr>
          <w:rFonts w:cs="宋体" w:hint="eastAsia"/>
        </w:rPr>
        <w:t>下</w:t>
      </w:r>
      <w:r w:rsidR="005B7BDA">
        <w:rPr>
          <w:rFonts w:hAnsi="宋体" w:cs="仿宋" w:hint="eastAsia"/>
        </w:rPr>
        <w:t>放置</w:t>
      </w:r>
      <w:r w:rsidR="005B7BDA" w:rsidRPr="00D91C68">
        <w:rPr>
          <w:rFonts w:cs="宋体" w:hint="eastAsia"/>
        </w:rPr>
        <w:t>72 h</w:t>
      </w:r>
      <w:r w:rsidR="00F54E2F" w:rsidRPr="00F267A4">
        <w:rPr>
          <w:rFonts w:hAnsi="宋体" w:cs="仿宋" w:hint="eastAsia"/>
        </w:rPr>
        <w:t>，</w:t>
      </w:r>
      <w:r w:rsidR="00BF51CC" w:rsidRPr="008A67EB">
        <w:rPr>
          <w:rFonts w:hAnsi="宋体" w:cs="仿宋" w:hint="eastAsia"/>
        </w:rPr>
        <w:t>样品表面</w:t>
      </w:r>
      <w:r w:rsidR="00BF51CC">
        <w:rPr>
          <w:rFonts w:hAnsi="宋体" w:cs="仿宋" w:hint="eastAsia"/>
        </w:rPr>
        <w:t>应无</w:t>
      </w:r>
      <w:r w:rsidR="00BF51CC" w:rsidRPr="008A67EB">
        <w:rPr>
          <w:rFonts w:hAnsi="宋体" w:cs="仿宋" w:hint="eastAsia"/>
        </w:rPr>
        <w:t>明显的腐蚀、</w:t>
      </w:r>
      <w:r w:rsidR="00625AF6" w:rsidRPr="00D61AF6">
        <w:rPr>
          <w:rFonts w:hAnsi="宋体" w:cs="仿宋" w:hint="eastAsia"/>
        </w:rPr>
        <w:t>变色</w:t>
      </w:r>
      <w:r w:rsidR="00C0415D" w:rsidRPr="00625AF6">
        <w:rPr>
          <w:rFonts w:hAnsi="宋体" w:cs="仿宋" w:hint="eastAsia"/>
        </w:rPr>
        <w:t>（灰色样卡</w:t>
      </w:r>
      <w:r w:rsidR="00C0415D" w:rsidRPr="00C0415D">
        <w:rPr>
          <w:rFonts w:hAnsi="宋体" w:cs="仿宋" w:hint="eastAsia"/>
        </w:rPr>
        <w:t>小于</w:t>
      </w:r>
      <w:r w:rsidR="00C0415D" w:rsidRPr="00625AF6">
        <w:rPr>
          <w:rFonts w:hAnsi="宋体" w:cs="仿宋" w:hint="eastAsia"/>
        </w:rPr>
        <w:t>3</w:t>
      </w:r>
      <w:r w:rsidR="00C0415D" w:rsidRPr="00625AF6">
        <w:rPr>
          <w:rFonts w:hAnsi="宋体" w:cs="仿宋" w:hint="eastAsia"/>
        </w:rPr>
        <w:t>级</w:t>
      </w:r>
      <w:r w:rsidR="00C0415D">
        <w:rPr>
          <w:rFonts w:hAnsi="宋体" w:cs="仿宋" w:hint="eastAsia"/>
        </w:rPr>
        <w:t>或色差仪</w:t>
      </w:r>
      <w:r w:rsidR="00C0415D" w:rsidRPr="00C0415D">
        <w:rPr>
          <w:rFonts w:hAnsi="宋体" w:cs="仿宋"/>
        </w:rPr>
        <w:t>DE94</w:t>
      </w:r>
      <w:r w:rsidR="00C0415D" w:rsidRPr="00C0415D">
        <w:rPr>
          <w:rFonts w:hAnsi="宋体" w:cs="仿宋" w:hint="eastAsia"/>
        </w:rPr>
        <w:t>值</w:t>
      </w:r>
      <w:r w:rsidR="00C0415D">
        <w:rPr>
          <w:rFonts w:hAnsi="宋体" w:cs="仿宋" w:hint="eastAsia"/>
        </w:rPr>
        <w:t>大</w:t>
      </w:r>
      <w:r w:rsidR="00C0415D" w:rsidRPr="00C0415D">
        <w:rPr>
          <w:rFonts w:hAnsi="宋体" w:cs="仿宋" w:hint="eastAsia"/>
        </w:rPr>
        <w:t>于</w:t>
      </w:r>
      <w:r w:rsidR="00C0415D" w:rsidRPr="00C0415D">
        <w:rPr>
          <w:rFonts w:hAnsi="宋体" w:cs="仿宋" w:hint="eastAsia"/>
        </w:rPr>
        <w:t>3</w:t>
      </w:r>
      <w:r w:rsidR="00625AF6" w:rsidRPr="00625AF6">
        <w:rPr>
          <w:rFonts w:hAnsi="宋体" w:cs="仿宋" w:hint="eastAsia"/>
        </w:rPr>
        <w:t>）</w:t>
      </w:r>
      <w:r w:rsidR="00625AF6">
        <w:rPr>
          <w:rFonts w:hAnsi="宋体" w:cs="仿宋" w:hint="eastAsia"/>
        </w:rPr>
        <w:t>等</w:t>
      </w:r>
      <w:r w:rsidR="00625AF6" w:rsidRPr="008A67EB">
        <w:rPr>
          <w:rFonts w:hAnsi="宋体" w:cs="仿宋" w:hint="eastAsia"/>
        </w:rPr>
        <w:t>异常现象</w:t>
      </w:r>
      <w:r w:rsidR="00F54E2F" w:rsidRPr="00F267A4">
        <w:rPr>
          <w:rFonts w:ascii="宋体" w:hAnsi="宋体" w:cs="仿宋" w:hint="eastAsia"/>
        </w:rPr>
        <w:t>。</w:t>
      </w:r>
    </w:p>
    <w:p w:rsidR="004D1D09" w:rsidRPr="00F267A4" w:rsidRDefault="004D1D09" w:rsidP="004D1D09">
      <w:pPr>
        <w:pStyle w:val="afff2"/>
        <w:spacing w:before="156" w:after="156"/>
      </w:pPr>
      <w:r w:rsidRPr="00F267A4">
        <w:rPr>
          <w:rFonts w:hint="eastAsia"/>
        </w:rPr>
        <w:t>耐紫外线</w:t>
      </w:r>
    </w:p>
    <w:p w:rsidR="004D1D09" w:rsidRDefault="00CF5263" w:rsidP="004D1D09">
      <w:pPr>
        <w:pStyle w:val="affffffffffff4"/>
        <w:spacing w:line="276" w:lineRule="auto"/>
        <w:rPr>
          <w:rFonts w:hAnsi="宋体" w:cs="宋体"/>
          <w:szCs w:val="21"/>
        </w:rPr>
      </w:pPr>
      <w:r w:rsidRPr="00901C8C">
        <w:rPr>
          <w:rFonts w:hAnsi="宋体" w:cs="仿宋" w:hint="eastAsia"/>
        </w:rPr>
        <w:t>混炼胶硫化胶</w:t>
      </w:r>
      <w:r w:rsidRPr="00CF5263">
        <w:rPr>
          <w:rFonts w:hAnsi="宋体" w:cs="仿宋" w:hint="eastAsia"/>
          <w:kern w:val="2"/>
          <w:szCs w:val="21"/>
        </w:rPr>
        <w:t>在</w:t>
      </w:r>
      <w:r w:rsidRPr="00CF5263">
        <w:rPr>
          <w:rFonts w:cs="宋体" w:hint="eastAsia"/>
        </w:rPr>
        <w:t>温度（</w:t>
      </w:r>
      <w:r w:rsidRPr="00CF5263">
        <w:rPr>
          <w:rFonts w:cs="宋体"/>
        </w:rPr>
        <w:t>3</w:t>
      </w:r>
      <w:r w:rsidRPr="00CF5263">
        <w:rPr>
          <w:rFonts w:cs="宋体" w:hint="eastAsia"/>
        </w:rPr>
        <w:t>5±2）℃、湿度（</w:t>
      </w:r>
      <w:r w:rsidRPr="00CF5263">
        <w:rPr>
          <w:rFonts w:cs="宋体"/>
        </w:rPr>
        <w:t>30</w:t>
      </w:r>
      <w:r w:rsidRPr="00CF5263">
        <w:rPr>
          <w:rFonts w:cs="宋体" w:hint="eastAsia"/>
        </w:rPr>
        <w:t>±</w:t>
      </w:r>
      <w:r w:rsidRPr="00CF5263">
        <w:rPr>
          <w:rFonts w:cs="宋体"/>
        </w:rPr>
        <w:t>3</w:t>
      </w:r>
      <w:r w:rsidRPr="00CF5263">
        <w:rPr>
          <w:rFonts w:cs="宋体" w:hint="eastAsia"/>
        </w:rPr>
        <w:t>）%下，</w:t>
      </w:r>
      <w:r w:rsidRPr="00901C8C">
        <w:rPr>
          <w:rFonts w:hAnsi="宋体" w:cs="仿宋" w:hint="eastAsia"/>
        </w:rPr>
        <w:t>接受</w:t>
      </w:r>
      <w:r w:rsidRPr="00CF5263">
        <w:rPr>
          <w:rFonts w:hAnsi="宋体" w:cs="宋体" w:hint="eastAsia"/>
          <w:szCs w:val="21"/>
        </w:rPr>
        <w:t>强度2.40W/m</w:t>
      </w:r>
      <w:r w:rsidRPr="00CF5263">
        <w:rPr>
          <w:rFonts w:hAnsi="宋体" w:cs="宋体" w:hint="eastAsia"/>
          <w:szCs w:val="21"/>
          <w:vertAlign w:val="superscript"/>
        </w:rPr>
        <w:t>2</w:t>
      </w:r>
      <w:r w:rsidRPr="00CF5263">
        <w:rPr>
          <w:rFonts w:hAnsi="宋体" w:cs="宋体" w:hint="eastAsia"/>
          <w:szCs w:val="21"/>
        </w:rPr>
        <w:t>/nm的</w:t>
      </w:r>
      <w:r w:rsidRPr="00901C8C">
        <w:rPr>
          <w:rFonts w:hAnsi="宋体" w:cs="仿宋" w:hint="eastAsia"/>
        </w:rPr>
        <w:t>紫外线照射</w:t>
      </w:r>
      <w:r w:rsidRPr="00CF5263">
        <w:rPr>
          <w:rFonts w:cs="宋体"/>
        </w:rPr>
        <w:t>80</w:t>
      </w:r>
      <w:r w:rsidRPr="00CF5263">
        <w:rPr>
          <w:rFonts w:cs="宋体" w:hint="eastAsia"/>
        </w:rPr>
        <w:t xml:space="preserve"> h</w:t>
      </w:r>
      <w:r w:rsidRPr="00901C8C">
        <w:rPr>
          <w:rFonts w:hAnsi="宋体" w:cs="仿宋" w:hint="eastAsia"/>
        </w:rPr>
        <w:t>，</w:t>
      </w:r>
      <w:r w:rsidRPr="00901C8C">
        <w:rPr>
          <w:rFonts w:hAnsi="宋体" w:cs="宋体" w:hint="eastAsia"/>
          <w:szCs w:val="21"/>
        </w:rPr>
        <w:t>样品表面应无明显的裂纹、粉化、</w:t>
      </w:r>
      <w:r w:rsidR="00625AF6" w:rsidRPr="00D61AF6">
        <w:rPr>
          <w:rFonts w:hAnsi="宋体" w:cs="仿宋" w:hint="eastAsia"/>
          <w:kern w:val="2"/>
          <w:szCs w:val="21"/>
        </w:rPr>
        <w:t>变色</w:t>
      </w:r>
      <w:r w:rsidR="00C0415D" w:rsidRPr="00625AF6">
        <w:rPr>
          <w:rFonts w:hAnsi="宋体" w:cs="仿宋" w:hint="eastAsia"/>
          <w:kern w:val="2"/>
          <w:szCs w:val="21"/>
        </w:rPr>
        <w:t>（灰色样卡</w:t>
      </w:r>
      <w:r w:rsidR="00C0415D" w:rsidRPr="00C0415D">
        <w:rPr>
          <w:rFonts w:hAnsi="宋体" w:cs="仿宋" w:hint="eastAsia"/>
          <w:kern w:val="2"/>
          <w:szCs w:val="21"/>
        </w:rPr>
        <w:t>小于</w:t>
      </w:r>
      <w:r w:rsidR="00C0415D" w:rsidRPr="00625AF6">
        <w:rPr>
          <w:rFonts w:hAnsi="宋体" w:cs="仿宋" w:hint="eastAsia"/>
          <w:kern w:val="2"/>
          <w:szCs w:val="21"/>
        </w:rPr>
        <w:t>3级</w:t>
      </w:r>
      <w:r w:rsidR="00C0415D">
        <w:rPr>
          <w:rFonts w:hAnsi="宋体" w:cs="仿宋" w:hint="eastAsia"/>
          <w:kern w:val="2"/>
          <w:szCs w:val="21"/>
        </w:rPr>
        <w:t>或色差仪</w:t>
      </w:r>
      <w:r w:rsidR="00C0415D" w:rsidRPr="00C0415D">
        <w:rPr>
          <w:rFonts w:hAnsi="宋体" w:cs="仿宋"/>
          <w:kern w:val="2"/>
          <w:szCs w:val="21"/>
        </w:rPr>
        <w:t>DE94</w:t>
      </w:r>
      <w:r w:rsidR="00C0415D" w:rsidRPr="00C0415D">
        <w:rPr>
          <w:rFonts w:hAnsi="宋体" w:cs="仿宋" w:hint="eastAsia"/>
          <w:kern w:val="2"/>
          <w:szCs w:val="21"/>
        </w:rPr>
        <w:t>值</w:t>
      </w:r>
      <w:r w:rsidR="00C0415D">
        <w:rPr>
          <w:rFonts w:hAnsi="宋体" w:cs="仿宋" w:hint="eastAsia"/>
          <w:kern w:val="2"/>
          <w:szCs w:val="21"/>
        </w:rPr>
        <w:t>大</w:t>
      </w:r>
      <w:r w:rsidR="00C0415D" w:rsidRPr="00C0415D">
        <w:rPr>
          <w:rFonts w:hAnsi="宋体" w:cs="仿宋" w:hint="eastAsia"/>
          <w:kern w:val="2"/>
          <w:szCs w:val="21"/>
        </w:rPr>
        <w:t>于3</w:t>
      </w:r>
      <w:r w:rsidR="00C0415D" w:rsidRPr="00625AF6">
        <w:rPr>
          <w:rFonts w:hAnsi="宋体" w:cs="仿宋" w:hint="eastAsia"/>
          <w:kern w:val="2"/>
          <w:szCs w:val="21"/>
        </w:rPr>
        <w:t>）</w:t>
      </w:r>
      <w:r w:rsidR="00625AF6">
        <w:rPr>
          <w:rFonts w:hAnsi="宋体" w:cs="仿宋" w:hint="eastAsia"/>
          <w:kern w:val="2"/>
          <w:szCs w:val="21"/>
        </w:rPr>
        <w:t>等</w:t>
      </w:r>
      <w:r w:rsidR="00625AF6" w:rsidRPr="008A67EB">
        <w:rPr>
          <w:rFonts w:hAnsi="宋体" w:cs="仿宋" w:hint="eastAsia"/>
          <w:kern w:val="2"/>
          <w:szCs w:val="21"/>
        </w:rPr>
        <w:t>异常现象</w:t>
      </w:r>
      <w:r w:rsidRPr="00901C8C">
        <w:rPr>
          <w:rFonts w:hAnsi="宋体" w:cs="仿宋" w:hint="eastAsia"/>
        </w:rPr>
        <w:t>。</w:t>
      </w:r>
    </w:p>
    <w:p w:rsidR="00A806C5" w:rsidRPr="000F542F" w:rsidRDefault="00F54E2F">
      <w:pPr>
        <w:pStyle w:val="afff1"/>
        <w:spacing w:before="312" w:after="312"/>
      </w:pPr>
      <w:r w:rsidRPr="000F542F">
        <w:rPr>
          <w:rFonts w:hint="eastAsia"/>
        </w:rPr>
        <w:t>试验方法</w:t>
      </w:r>
    </w:p>
    <w:p w:rsidR="00A806C5" w:rsidRPr="000F542F" w:rsidRDefault="005C52AC">
      <w:pPr>
        <w:pStyle w:val="afff2"/>
        <w:spacing w:before="156" w:after="156"/>
      </w:pPr>
      <w:r>
        <w:rPr>
          <w:rFonts w:hint="eastAsia"/>
        </w:rPr>
        <w:t>试样</w:t>
      </w:r>
      <w:r w:rsidR="00F54E2F" w:rsidRPr="000F542F">
        <w:rPr>
          <w:rFonts w:hint="eastAsia"/>
        </w:rPr>
        <w:t>制样</w:t>
      </w:r>
      <w:r w:rsidR="005A045D">
        <w:rPr>
          <w:rFonts w:hint="eastAsia"/>
        </w:rPr>
        <w:t>及调节</w:t>
      </w:r>
    </w:p>
    <w:p w:rsidR="00A806C5" w:rsidRPr="0001331F" w:rsidRDefault="00F54E2F">
      <w:pPr>
        <w:pStyle w:val="affffff0"/>
        <w:ind w:firstLineChars="0" w:firstLine="0"/>
        <w:rPr>
          <w:rFonts w:hAnsi="宋体" w:cs="宋体"/>
        </w:rPr>
      </w:pPr>
      <w:r w:rsidRPr="0001331F">
        <w:rPr>
          <w:rFonts w:hAnsi="宋体" w:cs="宋体" w:hint="eastAsia"/>
        </w:rPr>
        <w:t xml:space="preserve">    按</w:t>
      </w:r>
      <w:r w:rsidR="00266ECD">
        <w:rPr>
          <w:rFonts w:hAnsi="宋体" w:cs="宋体" w:hint="eastAsia"/>
        </w:rPr>
        <w:t>GB/T 2941进行</w:t>
      </w:r>
      <w:r w:rsidR="005A045D">
        <w:rPr>
          <w:rFonts w:hAnsi="宋体" w:cs="宋体" w:hint="eastAsia"/>
        </w:rPr>
        <w:t>试样制备及调节。</w:t>
      </w:r>
    </w:p>
    <w:p w:rsidR="00A806C5" w:rsidRPr="000F542F" w:rsidRDefault="00F54E2F">
      <w:pPr>
        <w:pStyle w:val="afff2"/>
        <w:spacing w:before="156" w:after="156"/>
      </w:pPr>
      <w:r w:rsidRPr="000F542F">
        <w:rPr>
          <w:rFonts w:hint="eastAsia"/>
        </w:rPr>
        <w:t>外观</w:t>
      </w:r>
    </w:p>
    <w:p w:rsidR="00A806C5" w:rsidRPr="000F542F" w:rsidRDefault="00F54E2F">
      <w:pPr>
        <w:pStyle w:val="affffff0"/>
        <w:ind w:firstLine="420"/>
      </w:pPr>
      <w:r w:rsidRPr="000F542F">
        <w:rPr>
          <w:rFonts w:hint="eastAsia"/>
        </w:rPr>
        <w:t>在自然光线下或同等色温光源下目视检测。</w:t>
      </w:r>
    </w:p>
    <w:p w:rsidR="00A806C5" w:rsidRPr="000F542F" w:rsidRDefault="00F54E2F">
      <w:pPr>
        <w:pStyle w:val="afff2"/>
        <w:spacing w:before="156" w:after="156"/>
      </w:pPr>
      <w:r w:rsidRPr="000F542F">
        <w:rPr>
          <w:rFonts w:hint="eastAsia"/>
        </w:rPr>
        <w:t>物理性能</w:t>
      </w:r>
    </w:p>
    <w:p w:rsidR="00A806C5" w:rsidRPr="000F542F" w:rsidRDefault="00F54E2F">
      <w:pPr>
        <w:pStyle w:val="afff3"/>
        <w:spacing w:before="156" w:after="156"/>
      </w:pPr>
      <w:r w:rsidRPr="000F542F">
        <w:rPr>
          <w:rFonts w:hint="eastAsia"/>
        </w:rPr>
        <w:t>硬度</w:t>
      </w:r>
    </w:p>
    <w:p w:rsidR="00A806C5" w:rsidRPr="000F542F" w:rsidRDefault="00F54E2F">
      <w:pPr>
        <w:pStyle w:val="affffff0"/>
        <w:ind w:firstLine="420"/>
      </w:pPr>
      <w:r w:rsidRPr="000F542F">
        <w:rPr>
          <w:rFonts w:hint="eastAsia"/>
        </w:rPr>
        <w:t>按照GB/T 531.1</w:t>
      </w:r>
      <w:r w:rsidR="008B27D9" w:rsidRPr="008B27D9">
        <w:rPr>
          <w:rFonts w:hint="eastAsia"/>
        </w:rPr>
        <w:t>进行测定</w:t>
      </w:r>
      <w:r w:rsidRPr="000F542F">
        <w:rPr>
          <w:rFonts w:hint="eastAsia"/>
        </w:rPr>
        <w:t>。</w:t>
      </w:r>
    </w:p>
    <w:p w:rsidR="00A806C5" w:rsidRPr="000F542F" w:rsidRDefault="00F54E2F">
      <w:pPr>
        <w:pStyle w:val="afff3"/>
        <w:spacing w:before="156" w:after="156"/>
      </w:pPr>
      <w:r w:rsidRPr="000F542F">
        <w:rPr>
          <w:rFonts w:hint="eastAsia"/>
        </w:rPr>
        <w:t>拉伸强度和拉断伸长率</w:t>
      </w:r>
    </w:p>
    <w:p w:rsidR="00A806C5" w:rsidRPr="000F542F" w:rsidRDefault="00F54E2F">
      <w:pPr>
        <w:pStyle w:val="affffff0"/>
        <w:ind w:firstLine="420"/>
      </w:pPr>
      <w:r w:rsidRPr="000F542F">
        <w:rPr>
          <w:rFonts w:hint="eastAsia"/>
        </w:rPr>
        <w:t>按照GB/T 528进行</w:t>
      </w:r>
      <w:r w:rsidR="00CC6447">
        <w:rPr>
          <w:rFonts w:hint="eastAsia"/>
        </w:rPr>
        <w:t>测</w:t>
      </w:r>
      <w:r w:rsidR="005C52AC">
        <w:rPr>
          <w:rFonts w:hint="eastAsia"/>
        </w:rPr>
        <w:t>定</w:t>
      </w:r>
      <w:r w:rsidRPr="000F542F">
        <w:rPr>
          <w:rFonts w:hint="eastAsia"/>
        </w:rPr>
        <w:t>，采用1型哑铃状试样。</w:t>
      </w:r>
    </w:p>
    <w:p w:rsidR="00A806C5" w:rsidRPr="000F542F" w:rsidRDefault="00F54E2F">
      <w:pPr>
        <w:pStyle w:val="afff3"/>
        <w:spacing w:before="156" w:after="156"/>
      </w:pPr>
      <w:r w:rsidRPr="000F542F">
        <w:rPr>
          <w:rFonts w:hint="eastAsia"/>
        </w:rPr>
        <w:t>撕裂强度</w:t>
      </w:r>
    </w:p>
    <w:p w:rsidR="00A806C5" w:rsidRPr="000F542F" w:rsidRDefault="00F54E2F">
      <w:pPr>
        <w:pStyle w:val="affffff0"/>
        <w:ind w:firstLine="420"/>
      </w:pPr>
      <w:r w:rsidRPr="000F542F">
        <w:rPr>
          <w:rFonts w:hint="eastAsia"/>
        </w:rPr>
        <w:t>按照GB/T 529进行</w:t>
      </w:r>
      <w:r w:rsidR="00CC6447">
        <w:rPr>
          <w:rFonts w:hint="eastAsia"/>
        </w:rPr>
        <w:t>测</w:t>
      </w:r>
      <w:r w:rsidR="005C52AC">
        <w:rPr>
          <w:rFonts w:hint="eastAsia"/>
        </w:rPr>
        <w:t>定</w:t>
      </w:r>
      <w:r w:rsidRPr="000F542F">
        <w:rPr>
          <w:rFonts w:hint="eastAsia"/>
        </w:rPr>
        <w:t>，采用方法B（无割口）直角形试样。</w:t>
      </w:r>
    </w:p>
    <w:p w:rsidR="00A806C5" w:rsidRPr="000F542F" w:rsidRDefault="00F54E2F" w:rsidP="00C94232">
      <w:pPr>
        <w:pStyle w:val="afff2"/>
        <w:spacing w:before="156" w:after="156"/>
      </w:pPr>
      <w:r w:rsidRPr="000F542F">
        <w:rPr>
          <w:rFonts w:hint="eastAsia"/>
        </w:rPr>
        <w:t>有害物质限量</w:t>
      </w:r>
    </w:p>
    <w:p w:rsidR="00A806C5" w:rsidRPr="000F542F" w:rsidRDefault="0001331F">
      <w:pPr>
        <w:pStyle w:val="affffff0"/>
        <w:ind w:firstLine="420"/>
      </w:pPr>
      <w:r>
        <w:rPr>
          <w:rFonts w:hint="eastAsia"/>
        </w:rPr>
        <w:t>混炼胶</w:t>
      </w:r>
      <w:r w:rsidR="00F54E2F" w:rsidRPr="000F542F">
        <w:rPr>
          <w:rFonts w:hint="eastAsia"/>
        </w:rPr>
        <w:t>有害物质限量</w:t>
      </w:r>
      <w:r w:rsidR="008B27D9">
        <w:rPr>
          <w:rFonts w:hint="eastAsia"/>
        </w:rPr>
        <w:t>测定</w:t>
      </w:r>
      <w:r w:rsidR="00F54E2F" w:rsidRPr="000F542F">
        <w:rPr>
          <w:rFonts w:hint="eastAsia"/>
        </w:rPr>
        <w:t>方法见表</w:t>
      </w:r>
      <w:r w:rsidR="00D72211">
        <w:rPr>
          <w:rFonts w:hint="eastAsia"/>
        </w:rPr>
        <w:t>3</w:t>
      </w:r>
      <w:r w:rsidR="00F54E2F" w:rsidRPr="000F542F">
        <w:rPr>
          <w:rFonts w:hint="eastAsia"/>
        </w:rPr>
        <w:t>。</w:t>
      </w:r>
    </w:p>
    <w:p w:rsidR="00A806C5" w:rsidRPr="000F542F" w:rsidRDefault="0001331F">
      <w:pPr>
        <w:pStyle w:val="aff7"/>
        <w:spacing w:before="156" w:after="156"/>
        <w:ind w:left="0"/>
        <w:rPr>
          <w:rFonts w:hAnsi="黑体" w:cs="黑体"/>
        </w:rPr>
      </w:pPr>
      <w:r>
        <w:rPr>
          <w:rFonts w:hAnsi="黑体" w:cs="黑体" w:hint="eastAsia"/>
        </w:rPr>
        <w:t>混炼胶</w:t>
      </w:r>
      <w:r w:rsidR="00F54E2F" w:rsidRPr="000F542F">
        <w:rPr>
          <w:rFonts w:hAnsi="黑体" w:cs="黑体" w:hint="eastAsia"/>
        </w:rPr>
        <w:t>有害物质限量试验方法</w:t>
      </w:r>
    </w:p>
    <w:tbl>
      <w:tblPr>
        <w:tblW w:w="485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96"/>
        <w:gridCol w:w="4287"/>
      </w:tblGrid>
      <w:tr w:rsidR="00FB02AE" w:rsidRPr="000F542F" w:rsidTr="002C3FDA">
        <w:trPr>
          <w:jc w:val="center"/>
        </w:trPr>
        <w:tc>
          <w:tcPr>
            <w:tcW w:w="4996" w:type="dxa"/>
            <w:vAlign w:val="center"/>
          </w:tcPr>
          <w:p w:rsidR="00FB02AE" w:rsidRPr="000F542F" w:rsidRDefault="00FB02AE" w:rsidP="000E1741">
            <w:pPr>
              <w:widowControl/>
              <w:adjustRightInd/>
              <w:spacing w:line="240" w:lineRule="auto"/>
              <w:contextualSpacing/>
              <w:jc w:val="center"/>
              <w:rPr>
                <w:rFonts w:ascii="宋体" w:hAnsi="宋体"/>
                <w:sz w:val="18"/>
                <w:szCs w:val="18"/>
              </w:rPr>
            </w:pPr>
            <w:r w:rsidRPr="000F542F">
              <w:rPr>
                <w:rFonts w:ascii="宋体" w:hAnsi="宋体" w:hint="eastAsia"/>
                <w:sz w:val="18"/>
                <w:szCs w:val="18"/>
              </w:rPr>
              <w:t>项目</w:t>
            </w:r>
          </w:p>
        </w:tc>
        <w:tc>
          <w:tcPr>
            <w:tcW w:w="4287" w:type="dxa"/>
            <w:vAlign w:val="center"/>
          </w:tcPr>
          <w:p w:rsidR="00FB02AE" w:rsidRPr="000F542F" w:rsidRDefault="00FB02AE" w:rsidP="000E1741">
            <w:pPr>
              <w:widowControl/>
              <w:adjustRightInd/>
              <w:spacing w:line="240" w:lineRule="auto"/>
              <w:contextualSpacing/>
              <w:jc w:val="center"/>
              <w:rPr>
                <w:rFonts w:ascii="宋体" w:hAnsi="宋体"/>
                <w:sz w:val="18"/>
                <w:szCs w:val="18"/>
              </w:rPr>
            </w:pPr>
            <w:r w:rsidRPr="000F542F">
              <w:rPr>
                <w:rFonts w:ascii="宋体" w:hAnsi="宋体" w:hint="eastAsia"/>
                <w:sz w:val="18"/>
                <w:szCs w:val="18"/>
              </w:rPr>
              <w:t>试验方法</w:t>
            </w:r>
          </w:p>
        </w:tc>
      </w:tr>
      <w:tr w:rsidR="00FB02AE" w:rsidRPr="000F542F" w:rsidTr="002C3FDA">
        <w:trPr>
          <w:jc w:val="center"/>
        </w:trPr>
        <w:tc>
          <w:tcPr>
            <w:tcW w:w="4996" w:type="dxa"/>
            <w:vAlign w:val="center"/>
          </w:tcPr>
          <w:p w:rsidR="00FB02AE" w:rsidRPr="000E1741" w:rsidRDefault="00FB02AE" w:rsidP="000E1741">
            <w:pPr>
              <w:widowControl/>
              <w:adjustRightInd/>
              <w:spacing w:line="240" w:lineRule="auto"/>
              <w:contextualSpacing/>
              <w:jc w:val="center"/>
              <w:rPr>
                <w:rFonts w:ascii="宋体" w:hAnsi="宋体"/>
                <w:sz w:val="18"/>
                <w:szCs w:val="18"/>
              </w:rPr>
            </w:pPr>
            <w:r w:rsidRPr="000E1741">
              <w:rPr>
                <w:rFonts w:ascii="宋体" w:hAnsi="宋体" w:hint="eastAsia"/>
                <w:sz w:val="18"/>
                <w:szCs w:val="18"/>
              </w:rPr>
              <w:t>溴</w:t>
            </w:r>
            <w:r w:rsidRPr="000E1741">
              <w:rPr>
                <w:rFonts w:ascii="宋体" w:hAnsi="宋体"/>
                <w:sz w:val="18"/>
                <w:szCs w:val="18"/>
              </w:rPr>
              <w:t>（Br）</w:t>
            </w:r>
          </w:p>
        </w:tc>
        <w:tc>
          <w:tcPr>
            <w:tcW w:w="4287" w:type="dxa"/>
            <w:vMerge w:val="restart"/>
            <w:vAlign w:val="center"/>
          </w:tcPr>
          <w:p w:rsidR="00FB02AE" w:rsidRPr="000E1741" w:rsidRDefault="00FB02AE" w:rsidP="00552611">
            <w:pPr>
              <w:adjustRightInd/>
              <w:spacing w:line="240" w:lineRule="auto"/>
              <w:contextualSpacing/>
              <w:jc w:val="center"/>
              <w:rPr>
                <w:rFonts w:ascii="宋体" w:hAnsi="宋体"/>
                <w:sz w:val="18"/>
                <w:szCs w:val="18"/>
              </w:rPr>
            </w:pPr>
            <w:r w:rsidRPr="000E1741">
              <w:rPr>
                <w:rFonts w:ascii="宋体" w:hAnsi="宋体" w:cs="仿宋" w:hint="eastAsia"/>
                <w:sz w:val="18"/>
                <w:szCs w:val="18"/>
              </w:rPr>
              <w:t xml:space="preserve">按GB/T </w:t>
            </w:r>
            <w:r w:rsidR="00552611">
              <w:rPr>
                <w:rFonts w:ascii="宋体" w:hAnsi="宋体" w:cs="仿宋" w:hint="eastAsia"/>
                <w:sz w:val="18"/>
                <w:szCs w:val="18"/>
              </w:rPr>
              <w:t>37861</w:t>
            </w:r>
            <w:r w:rsidR="008B27D9" w:rsidRPr="008B27D9">
              <w:rPr>
                <w:rFonts w:ascii="宋体" w:hAnsi="宋体" w:cs="仿宋" w:hint="eastAsia"/>
                <w:sz w:val="18"/>
                <w:szCs w:val="18"/>
              </w:rPr>
              <w:t>进行测定</w:t>
            </w:r>
          </w:p>
        </w:tc>
      </w:tr>
      <w:tr w:rsidR="00FB02AE" w:rsidRPr="000F542F" w:rsidTr="002C3FDA">
        <w:trPr>
          <w:jc w:val="center"/>
        </w:trPr>
        <w:tc>
          <w:tcPr>
            <w:tcW w:w="4996" w:type="dxa"/>
            <w:vAlign w:val="center"/>
          </w:tcPr>
          <w:p w:rsidR="00FB02AE" w:rsidRPr="000E1741" w:rsidRDefault="00FB02AE" w:rsidP="000E1741">
            <w:pPr>
              <w:widowControl/>
              <w:adjustRightInd/>
              <w:spacing w:line="240" w:lineRule="auto"/>
              <w:contextualSpacing/>
              <w:jc w:val="center"/>
              <w:rPr>
                <w:rFonts w:ascii="宋体" w:hAnsi="宋体"/>
                <w:sz w:val="18"/>
                <w:szCs w:val="18"/>
              </w:rPr>
            </w:pPr>
            <w:r w:rsidRPr="000E1741">
              <w:rPr>
                <w:rFonts w:ascii="宋体" w:hAnsi="宋体" w:hint="eastAsia"/>
                <w:sz w:val="18"/>
                <w:szCs w:val="18"/>
              </w:rPr>
              <w:t>氯</w:t>
            </w:r>
            <w:r w:rsidRPr="000E1741">
              <w:rPr>
                <w:rFonts w:ascii="宋体" w:hAnsi="宋体"/>
                <w:sz w:val="18"/>
                <w:szCs w:val="18"/>
              </w:rPr>
              <w:t>（</w:t>
            </w:r>
            <w:r w:rsidRPr="000E1741">
              <w:rPr>
                <w:rFonts w:ascii="宋体" w:hAnsi="宋体" w:hint="eastAsia"/>
                <w:sz w:val="18"/>
                <w:szCs w:val="18"/>
              </w:rPr>
              <w:t>Cl</w:t>
            </w:r>
            <w:r w:rsidRPr="000E1741">
              <w:rPr>
                <w:rFonts w:ascii="宋体" w:hAnsi="宋体"/>
                <w:sz w:val="18"/>
                <w:szCs w:val="18"/>
              </w:rPr>
              <w:t>）</w:t>
            </w:r>
          </w:p>
        </w:tc>
        <w:tc>
          <w:tcPr>
            <w:tcW w:w="4287" w:type="dxa"/>
            <w:vMerge/>
            <w:vAlign w:val="center"/>
          </w:tcPr>
          <w:p w:rsidR="00FB02AE" w:rsidRPr="000E1741" w:rsidRDefault="00FB02AE" w:rsidP="000E1741">
            <w:pPr>
              <w:widowControl/>
              <w:adjustRightInd/>
              <w:spacing w:line="240" w:lineRule="auto"/>
              <w:contextualSpacing/>
              <w:jc w:val="center"/>
              <w:rPr>
                <w:rFonts w:ascii="宋体" w:hAnsi="宋体"/>
                <w:sz w:val="18"/>
                <w:szCs w:val="18"/>
              </w:rPr>
            </w:pPr>
          </w:p>
        </w:tc>
      </w:tr>
      <w:tr w:rsidR="000E1741" w:rsidRPr="000F542F" w:rsidTr="00747953">
        <w:trPr>
          <w:jc w:val="center"/>
        </w:trPr>
        <w:tc>
          <w:tcPr>
            <w:tcW w:w="4996" w:type="dxa"/>
          </w:tcPr>
          <w:p w:rsidR="000E1741" w:rsidRPr="000E1741" w:rsidRDefault="006F1B0E" w:rsidP="000E1741">
            <w:pPr>
              <w:widowControl/>
              <w:tabs>
                <w:tab w:val="center" w:pos="4201"/>
                <w:tab w:val="right" w:leader="dot" w:pos="9298"/>
              </w:tabs>
              <w:autoSpaceDE w:val="0"/>
              <w:autoSpaceDN w:val="0"/>
              <w:adjustRightInd/>
              <w:spacing w:line="240" w:lineRule="auto"/>
              <w:contextualSpacing/>
              <w:jc w:val="center"/>
              <w:rPr>
                <w:rFonts w:ascii="宋体" w:hAnsi="宋体"/>
                <w:kern w:val="0"/>
                <w:sz w:val="18"/>
                <w:szCs w:val="18"/>
              </w:rPr>
            </w:pPr>
            <w:r>
              <w:rPr>
                <w:rFonts w:ascii="宋体" w:hAnsi="宋体" w:hint="eastAsia"/>
                <w:kern w:val="0"/>
                <w:sz w:val="18"/>
                <w:szCs w:val="18"/>
              </w:rPr>
              <w:t>多环芳烃</w:t>
            </w:r>
            <w:r w:rsidR="000E1741" w:rsidRPr="000E1741">
              <w:rPr>
                <w:rFonts w:ascii="宋体" w:hAnsi="宋体" w:hint="eastAsia"/>
                <w:kern w:val="0"/>
                <w:sz w:val="18"/>
                <w:szCs w:val="18"/>
              </w:rPr>
              <w:t>（PAHs）</w:t>
            </w:r>
          </w:p>
        </w:tc>
        <w:tc>
          <w:tcPr>
            <w:tcW w:w="4287" w:type="dxa"/>
            <w:vAlign w:val="center"/>
          </w:tcPr>
          <w:p w:rsidR="000E1741" w:rsidRPr="000E1741" w:rsidRDefault="000E1741" w:rsidP="000E1741">
            <w:pPr>
              <w:widowControl/>
              <w:tabs>
                <w:tab w:val="center" w:pos="4201"/>
                <w:tab w:val="right" w:leader="dot" w:pos="9298"/>
              </w:tabs>
              <w:autoSpaceDE w:val="0"/>
              <w:autoSpaceDN w:val="0"/>
              <w:adjustRightInd/>
              <w:spacing w:line="240" w:lineRule="auto"/>
              <w:contextualSpacing/>
              <w:jc w:val="center"/>
              <w:rPr>
                <w:rFonts w:ascii="宋体" w:hAnsi="宋体"/>
                <w:sz w:val="18"/>
                <w:szCs w:val="18"/>
              </w:rPr>
            </w:pPr>
            <w:r w:rsidRPr="000E1741">
              <w:rPr>
                <w:rFonts w:ascii="宋体" w:hAnsi="宋体" w:cs="仿宋" w:hint="eastAsia"/>
                <w:sz w:val="18"/>
                <w:szCs w:val="18"/>
              </w:rPr>
              <w:t>按</w:t>
            </w:r>
            <w:r w:rsidRPr="000E1741">
              <w:rPr>
                <w:rFonts w:ascii="宋体" w:hAnsi="宋体" w:hint="eastAsia"/>
                <w:sz w:val="18"/>
                <w:szCs w:val="18"/>
              </w:rPr>
              <w:t>GB/T 29614</w:t>
            </w:r>
            <w:r w:rsidR="008B27D9" w:rsidRPr="008B27D9">
              <w:rPr>
                <w:rFonts w:ascii="宋体" w:hAnsi="宋体" w:cs="仿宋" w:hint="eastAsia"/>
                <w:sz w:val="18"/>
                <w:szCs w:val="18"/>
              </w:rPr>
              <w:t>进行测定</w:t>
            </w:r>
          </w:p>
        </w:tc>
      </w:tr>
      <w:tr w:rsidR="000E1741" w:rsidRPr="000F542F" w:rsidTr="00747953">
        <w:trPr>
          <w:jc w:val="center"/>
        </w:trPr>
        <w:tc>
          <w:tcPr>
            <w:tcW w:w="4996" w:type="dxa"/>
          </w:tcPr>
          <w:p w:rsidR="000E1741" w:rsidRPr="000E1741" w:rsidRDefault="000E1741" w:rsidP="000E1741">
            <w:pPr>
              <w:widowControl/>
              <w:tabs>
                <w:tab w:val="center" w:pos="4201"/>
                <w:tab w:val="right" w:leader="dot" w:pos="9298"/>
              </w:tabs>
              <w:autoSpaceDE w:val="0"/>
              <w:autoSpaceDN w:val="0"/>
              <w:adjustRightInd/>
              <w:spacing w:line="240" w:lineRule="auto"/>
              <w:contextualSpacing/>
              <w:jc w:val="center"/>
              <w:rPr>
                <w:rFonts w:ascii="宋体" w:hAnsi="宋体"/>
                <w:kern w:val="0"/>
                <w:sz w:val="18"/>
                <w:szCs w:val="18"/>
              </w:rPr>
            </w:pPr>
            <w:r w:rsidRPr="000E1741">
              <w:rPr>
                <w:rFonts w:ascii="宋体" w:hAnsi="宋体" w:hint="eastAsia"/>
                <w:kern w:val="0"/>
                <w:sz w:val="18"/>
                <w:szCs w:val="18"/>
              </w:rPr>
              <w:t>全氟辛酸（</w:t>
            </w:r>
            <w:r w:rsidRPr="000E1741">
              <w:rPr>
                <w:rFonts w:ascii="宋体" w:hAnsi="宋体"/>
                <w:kern w:val="0"/>
                <w:sz w:val="18"/>
                <w:szCs w:val="18"/>
              </w:rPr>
              <w:t>PFOA)</w:t>
            </w:r>
          </w:p>
        </w:tc>
        <w:tc>
          <w:tcPr>
            <w:tcW w:w="4287" w:type="dxa"/>
            <w:vMerge w:val="restart"/>
            <w:vAlign w:val="center"/>
          </w:tcPr>
          <w:p w:rsidR="000E1741" w:rsidRPr="000E1741" w:rsidRDefault="000E1741" w:rsidP="000E1741">
            <w:pPr>
              <w:widowControl/>
              <w:tabs>
                <w:tab w:val="center" w:pos="4201"/>
                <w:tab w:val="right" w:leader="dot" w:pos="9298"/>
              </w:tabs>
              <w:autoSpaceDE w:val="0"/>
              <w:autoSpaceDN w:val="0"/>
              <w:adjustRightInd/>
              <w:spacing w:line="240" w:lineRule="auto"/>
              <w:contextualSpacing/>
              <w:jc w:val="center"/>
              <w:rPr>
                <w:rFonts w:ascii="宋体" w:hAnsi="宋体"/>
                <w:sz w:val="18"/>
                <w:szCs w:val="18"/>
              </w:rPr>
            </w:pPr>
            <w:r w:rsidRPr="000E1741">
              <w:rPr>
                <w:rFonts w:ascii="宋体" w:hAnsi="宋体" w:cs="仿宋" w:hint="eastAsia"/>
                <w:sz w:val="18"/>
                <w:szCs w:val="18"/>
              </w:rPr>
              <w:t>按</w:t>
            </w:r>
            <w:r w:rsidR="00552611" w:rsidRPr="00552611">
              <w:rPr>
                <w:rFonts w:ascii="宋体" w:hAnsi="宋体"/>
                <w:sz w:val="18"/>
                <w:szCs w:val="18"/>
              </w:rPr>
              <w:t>GB 31604.35</w:t>
            </w:r>
            <w:r w:rsidR="008B27D9" w:rsidRPr="008B27D9">
              <w:rPr>
                <w:rFonts w:ascii="宋体" w:hAnsi="宋体" w:cs="仿宋" w:hint="eastAsia"/>
                <w:sz w:val="18"/>
                <w:szCs w:val="18"/>
              </w:rPr>
              <w:t>进行测定</w:t>
            </w:r>
          </w:p>
        </w:tc>
      </w:tr>
      <w:tr w:rsidR="000E1741" w:rsidRPr="000F542F" w:rsidTr="002C3FDA">
        <w:trPr>
          <w:jc w:val="center"/>
        </w:trPr>
        <w:tc>
          <w:tcPr>
            <w:tcW w:w="4996" w:type="dxa"/>
            <w:vAlign w:val="center"/>
          </w:tcPr>
          <w:p w:rsidR="000E1741" w:rsidRPr="000E1741" w:rsidRDefault="000E1741" w:rsidP="000E1741">
            <w:pPr>
              <w:widowControl/>
              <w:tabs>
                <w:tab w:val="center" w:pos="4201"/>
                <w:tab w:val="right" w:leader="dot" w:pos="9298"/>
              </w:tabs>
              <w:autoSpaceDE w:val="0"/>
              <w:autoSpaceDN w:val="0"/>
              <w:adjustRightInd/>
              <w:spacing w:line="240" w:lineRule="auto"/>
              <w:contextualSpacing/>
              <w:jc w:val="center"/>
              <w:rPr>
                <w:rFonts w:ascii="宋体" w:hAnsi="宋体"/>
                <w:kern w:val="0"/>
                <w:sz w:val="18"/>
                <w:szCs w:val="18"/>
              </w:rPr>
            </w:pPr>
            <w:r w:rsidRPr="000E1741">
              <w:rPr>
                <w:rFonts w:ascii="宋体" w:hAnsi="宋体"/>
                <w:kern w:val="0"/>
                <w:sz w:val="18"/>
                <w:szCs w:val="18"/>
              </w:rPr>
              <w:t>全氟辛烷磺</w:t>
            </w:r>
            <w:r w:rsidRPr="000E1741">
              <w:rPr>
                <w:rFonts w:ascii="宋体" w:hAnsi="宋体" w:hint="eastAsia"/>
                <w:kern w:val="0"/>
                <w:sz w:val="18"/>
                <w:szCs w:val="18"/>
              </w:rPr>
              <w:t>酸（</w:t>
            </w:r>
            <w:r w:rsidRPr="000E1741">
              <w:rPr>
                <w:rFonts w:ascii="宋体" w:hAnsi="宋体"/>
                <w:kern w:val="0"/>
                <w:sz w:val="18"/>
                <w:szCs w:val="18"/>
              </w:rPr>
              <w:t>PFOS</w:t>
            </w:r>
            <w:r w:rsidRPr="000E1741">
              <w:rPr>
                <w:rFonts w:ascii="宋体" w:hAnsi="宋体" w:hint="eastAsia"/>
                <w:kern w:val="0"/>
                <w:sz w:val="18"/>
                <w:szCs w:val="18"/>
              </w:rPr>
              <w:t>）</w:t>
            </w:r>
          </w:p>
        </w:tc>
        <w:tc>
          <w:tcPr>
            <w:tcW w:w="4287" w:type="dxa"/>
            <w:vMerge/>
            <w:vAlign w:val="center"/>
          </w:tcPr>
          <w:p w:rsidR="000E1741" w:rsidRPr="000E1741" w:rsidRDefault="000E1741" w:rsidP="000E1741">
            <w:pPr>
              <w:widowControl/>
              <w:tabs>
                <w:tab w:val="center" w:pos="4201"/>
                <w:tab w:val="right" w:leader="dot" w:pos="9298"/>
              </w:tabs>
              <w:autoSpaceDE w:val="0"/>
              <w:autoSpaceDN w:val="0"/>
              <w:adjustRightInd/>
              <w:spacing w:line="240" w:lineRule="auto"/>
              <w:contextualSpacing/>
              <w:jc w:val="center"/>
              <w:rPr>
                <w:rFonts w:ascii="宋体" w:hAnsi="宋体"/>
                <w:sz w:val="18"/>
                <w:szCs w:val="18"/>
              </w:rPr>
            </w:pPr>
          </w:p>
        </w:tc>
      </w:tr>
      <w:tr w:rsidR="000E1741" w:rsidRPr="000F542F" w:rsidTr="00747953">
        <w:trPr>
          <w:jc w:val="center"/>
        </w:trPr>
        <w:tc>
          <w:tcPr>
            <w:tcW w:w="4996" w:type="dxa"/>
          </w:tcPr>
          <w:p w:rsidR="000E1741" w:rsidRPr="000E1741" w:rsidRDefault="000E1741" w:rsidP="000E1741">
            <w:pPr>
              <w:widowControl/>
              <w:tabs>
                <w:tab w:val="center" w:pos="4201"/>
                <w:tab w:val="right" w:leader="dot" w:pos="9298"/>
              </w:tabs>
              <w:autoSpaceDE w:val="0"/>
              <w:autoSpaceDN w:val="0"/>
              <w:adjustRightInd/>
              <w:spacing w:line="240" w:lineRule="auto"/>
              <w:contextualSpacing/>
              <w:jc w:val="center"/>
              <w:rPr>
                <w:rFonts w:ascii="宋体" w:hAnsi="宋体"/>
                <w:kern w:val="0"/>
                <w:sz w:val="18"/>
                <w:szCs w:val="18"/>
              </w:rPr>
            </w:pPr>
            <w:r w:rsidRPr="000E1741">
              <w:rPr>
                <w:rFonts w:ascii="宋体" w:hAnsi="宋体" w:hint="eastAsia"/>
                <w:kern w:val="0"/>
                <w:sz w:val="18"/>
                <w:szCs w:val="18"/>
              </w:rPr>
              <w:t>铅（</w:t>
            </w:r>
            <w:r w:rsidRPr="000E1741">
              <w:rPr>
                <w:rFonts w:ascii="宋体" w:hAnsi="宋体"/>
                <w:kern w:val="0"/>
                <w:sz w:val="18"/>
                <w:szCs w:val="18"/>
              </w:rPr>
              <w:t>Pb</w:t>
            </w:r>
            <w:r w:rsidRPr="000E1741">
              <w:rPr>
                <w:rFonts w:ascii="宋体" w:hAnsi="宋体" w:hint="eastAsia"/>
                <w:kern w:val="0"/>
                <w:sz w:val="18"/>
                <w:szCs w:val="18"/>
              </w:rPr>
              <w:t>）</w:t>
            </w:r>
          </w:p>
        </w:tc>
        <w:tc>
          <w:tcPr>
            <w:tcW w:w="4287" w:type="dxa"/>
            <w:vAlign w:val="center"/>
          </w:tcPr>
          <w:p w:rsidR="000E1741" w:rsidRPr="000E1741" w:rsidRDefault="000E1741" w:rsidP="000E1741">
            <w:pPr>
              <w:widowControl/>
              <w:tabs>
                <w:tab w:val="center" w:pos="4201"/>
                <w:tab w:val="right" w:leader="dot" w:pos="9298"/>
              </w:tabs>
              <w:autoSpaceDE w:val="0"/>
              <w:autoSpaceDN w:val="0"/>
              <w:adjustRightInd/>
              <w:spacing w:line="240" w:lineRule="auto"/>
              <w:contextualSpacing/>
              <w:jc w:val="center"/>
              <w:rPr>
                <w:rFonts w:ascii="宋体" w:hAnsi="宋体"/>
                <w:sz w:val="18"/>
                <w:szCs w:val="18"/>
              </w:rPr>
            </w:pPr>
            <w:r w:rsidRPr="000E1741">
              <w:rPr>
                <w:rFonts w:ascii="宋体" w:hAnsi="宋体" w:cs="仿宋" w:hint="eastAsia"/>
                <w:sz w:val="18"/>
                <w:szCs w:val="18"/>
              </w:rPr>
              <w:t>按</w:t>
            </w:r>
            <w:r w:rsidRPr="000E1741">
              <w:rPr>
                <w:rFonts w:ascii="宋体" w:hAnsi="宋体" w:hint="eastAsia"/>
                <w:sz w:val="18"/>
                <w:szCs w:val="18"/>
              </w:rPr>
              <w:t>GB/T 39560.5</w:t>
            </w:r>
            <w:r w:rsidR="008B27D9" w:rsidRPr="008B27D9">
              <w:rPr>
                <w:rFonts w:ascii="宋体" w:hAnsi="宋体" w:cs="仿宋" w:hint="eastAsia"/>
                <w:sz w:val="18"/>
                <w:szCs w:val="18"/>
              </w:rPr>
              <w:t>进行测定</w:t>
            </w:r>
          </w:p>
        </w:tc>
      </w:tr>
      <w:tr w:rsidR="000E1741" w:rsidRPr="000F542F" w:rsidTr="00747953">
        <w:trPr>
          <w:jc w:val="center"/>
        </w:trPr>
        <w:tc>
          <w:tcPr>
            <w:tcW w:w="4996" w:type="dxa"/>
          </w:tcPr>
          <w:p w:rsidR="000E1741" w:rsidRPr="000E1741" w:rsidRDefault="000E1741" w:rsidP="000E1741">
            <w:pPr>
              <w:widowControl/>
              <w:tabs>
                <w:tab w:val="center" w:pos="4201"/>
                <w:tab w:val="right" w:leader="dot" w:pos="9298"/>
              </w:tabs>
              <w:autoSpaceDE w:val="0"/>
              <w:autoSpaceDN w:val="0"/>
              <w:adjustRightInd/>
              <w:spacing w:line="240" w:lineRule="auto"/>
              <w:contextualSpacing/>
              <w:jc w:val="center"/>
              <w:rPr>
                <w:rFonts w:ascii="宋体" w:hAnsi="宋体"/>
                <w:kern w:val="0"/>
                <w:sz w:val="18"/>
                <w:szCs w:val="18"/>
              </w:rPr>
            </w:pPr>
            <w:r w:rsidRPr="000E1741">
              <w:rPr>
                <w:rFonts w:ascii="宋体" w:hAnsi="宋体"/>
                <w:kern w:val="0"/>
                <w:sz w:val="18"/>
                <w:szCs w:val="18"/>
              </w:rPr>
              <w:t>汞</w:t>
            </w:r>
            <w:r w:rsidRPr="000E1741">
              <w:rPr>
                <w:rFonts w:ascii="宋体" w:hAnsi="宋体" w:hint="eastAsia"/>
                <w:kern w:val="0"/>
                <w:sz w:val="18"/>
                <w:szCs w:val="18"/>
              </w:rPr>
              <w:t>（</w:t>
            </w:r>
            <w:r w:rsidRPr="000E1741">
              <w:rPr>
                <w:rFonts w:ascii="宋体" w:hAnsi="宋体"/>
                <w:kern w:val="0"/>
                <w:sz w:val="18"/>
                <w:szCs w:val="18"/>
              </w:rPr>
              <w:t>Hg</w:t>
            </w:r>
            <w:r w:rsidRPr="000E1741">
              <w:rPr>
                <w:rFonts w:ascii="宋体" w:hAnsi="宋体" w:hint="eastAsia"/>
                <w:kern w:val="0"/>
                <w:sz w:val="18"/>
                <w:szCs w:val="18"/>
              </w:rPr>
              <w:t>）</w:t>
            </w:r>
          </w:p>
        </w:tc>
        <w:tc>
          <w:tcPr>
            <w:tcW w:w="4287" w:type="dxa"/>
            <w:vAlign w:val="center"/>
          </w:tcPr>
          <w:p w:rsidR="000E1741" w:rsidRPr="000E1741" w:rsidRDefault="000E1741" w:rsidP="000E1741">
            <w:pPr>
              <w:widowControl/>
              <w:tabs>
                <w:tab w:val="center" w:pos="4201"/>
                <w:tab w:val="right" w:leader="dot" w:pos="9298"/>
              </w:tabs>
              <w:autoSpaceDE w:val="0"/>
              <w:autoSpaceDN w:val="0"/>
              <w:adjustRightInd/>
              <w:spacing w:line="240" w:lineRule="auto"/>
              <w:contextualSpacing/>
              <w:jc w:val="center"/>
              <w:rPr>
                <w:rFonts w:ascii="宋体" w:hAnsi="宋体"/>
                <w:sz w:val="18"/>
                <w:szCs w:val="18"/>
              </w:rPr>
            </w:pPr>
            <w:r w:rsidRPr="000E1741">
              <w:rPr>
                <w:rFonts w:ascii="宋体" w:hAnsi="宋体" w:cs="仿宋" w:hint="eastAsia"/>
                <w:sz w:val="18"/>
                <w:szCs w:val="18"/>
              </w:rPr>
              <w:t>按</w:t>
            </w:r>
            <w:r w:rsidRPr="000E1741">
              <w:rPr>
                <w:rFonts w:ascii="宋体" w:hAnsi="宋体" w:hint="eastAsia"/>
                <w:sz w:val="18"/>
                <w:szCs w:val="18"/>
              </w:rPr>
              <w:t>GB/T 39560.4</w:t>
            </w:r>
            <w:r w:rsidR="008B27D9" w:rsidRPr="008B27D9">
              <w:rPr>
                <w:rFonts w:ascii="宋体" w:hAnsi="宋体" w:cs="仿宋" w:hint="eastAsia"/>
                <w:sz w:val="18"/>
                <w:szCs w:val="18"/>
              </w:rPr>
              <w:t>进行测定</w:t>
            </w:r>
          </w:p>
        </w:tc>
      </w:tr>
      <w:tr w:rsidR="000E1741" w:rsidRPr="000F542F" w:rsidTr="00747953">
        <w:trPr>
          <w:jc w:val="center"/>
        </w:trPr>
        <w:tc>
          <w:tcPr>
            <w:tcW w:w="4996" w:type="dxa"/>
          </w:tcPr>
          <w:p w:rsidR="000E1741" w:rsidRPr="000E1741" w:rsidRDefault="000E1741" w:rsidP="000E1741">
            <w:pPr>
              <w:widowControl/>
              <w:tabs>
                <w:tab w:val="center" w:pos="4201"/>
                <w:tab w:val="right" w:leader="dot" w:pos="9298"/>
              </w:tabs>
              <w:autoSpaceDE w:val="0"/>
              <w:autoSpaceDN w:val="0"/>
              <w:adjustRightInd/>
              <w:spacing w:line="240" w:lineRule="auto"/>
              <w:contextualSpacing/>
              <w:jc w:val="center"/>
              <w:rPr>
                <w:rFonts w:ascii="宋体" w:hAnsi="宋体"/>
                <w:kern w:val="0"/>
                <w:sz w:val="18"/>
                <w:szCs w:val="18"/>
              </w:rPr>
            </w:pPr>
            <w:r w:rsidRPr="000E1741">
              <w:rPr>
                <w:rFonts w:ascii="宋体" w:hAnsi="宋体"/>
                <w:kern w:val="0"/>
                <w:sz w:val="18"/>
                <w:szCs w:val="18"/>
              </w:rPr>
              <w:t>镉</w:t>
            </w:r>
            <w:r w:rsidRPr="000E1741">
              <w:rPr>
                <w:rFonts w:ascii="宋体" w:hAnsi="宋体" w:hint="eastAsia"/>
                <w:kern w:val="0"/>
                <w:sz w:val="18"/>
                <w:szCs w:val="18"/>
              </w:rPr>
              <w:t>（</w:t>
            </w:r>
            <w:r w:rsidRPr="000E1741">
              <w:rPr>
                <w:rFonts w:ascii="宋体" w:hAnsi="宋体"/>
                <w:kern w:val="0"/>
                <w:sz w:val="18"/>
                <w:szCs w:val="18"/>
              </w:rPr>
              <w:t>Cd</w:t>
            </w:r>
            <w:r w:rsidRPr="000E1741">
              <w:rPr>
                <w:rFonts w:ascii="宋体" w:hAnsi="宋体" w:hint="eastAsia"/>
                <w:kern w:val="0"/>
                <w:sz w:val="18"/>
                <w:szCs w:val="18"/>
              </w:rPr>
              <w:t>）</w:t>
            </w:r>
          </w:p>
        </w:tc>
        <w:tc>
          <w:tcPr>
            <w:tcW w:w="4287" w:type="dxa"/>
            <w:vAlign w:val="center"/>
          </w:tcPr>
          <w:p w:rsidR="000E1741" w:rsidRPr="000E1741" w:rsidRDefault="000E1741" w:rsidP="000E1741">
            <w:pPr>
              <w:widowControl/>
              <w:tabs>
                <w:tab w:val="center" w:pos="4201"/>
                <w:tab w:val="right" w:leader="dot" w:pos="9298"/>
              </w:tabs>
              <w:autoSpaceDE w:val="0"/>
              <w:autoSpaceDN w:val="0"/>
              <w:adjustRightInd/>
              <w:spacing w:line="240" w:lineRule="auto"/>
              <w:contextualSpacing/>
              <w:jc w:val="center"/>
              <w:rPr>
                <w:rFonts w:ascii="宋体" w:hAnsi="宋体"/>
                <w:sz w:val="18"/>
                <w:szCs w:val="18"/>
              </w:rPr>
            </w:pPr>
            <w:r w:rsidRPr="000E1741">
              <w:rPr>
                <w:rFonts w:ascii="宋体" w:hAnsi="宋体" w:cs="仿宋" w:hint="eastAsia"/>
                <w:sz w:val="18"/>
                <w:szCs w:val="18"/>
              </w:rPr>
              <w:t>按</w:t>
            </w:r>
            <w:r w:rsidRPr="000E1741">
              <w:rPr>
                <w:rFonts w:ascii="宋体" w:hAnsi="宋体" w:hint="eastAsia"/>
                <w:sz w:val="18"/>
                <w:szCs w:val="18"/>
              </w:rPr>
              <w:t>GB/T 39560.5</w:t>
            </w:r>
            <w:r w:rsidR="008B27D9" w:rsidRPr="008B27D9">
              <w:rPr>
                <w:rFonts w:ascii="宋体" w:hAnsi="宋体" w:cs="仿宋" w:hint="eastAsia"/>
                <w:sz w:val="18"/>
                <w:szCs w:val="18"/>
              </w:rPr>
              <w:t>进行测定</w:t>
            </w:r>
          </w:p>
        </w:tc>
      </w:tr>
      <w:tr w:rsidR="000E1741" w:rsidRPr="000F542F" w:rsidTr="00747953">
        <w:trPr>
          <w:jc w:val="center"/>
        </w:trPr>
        <w:tc>
          <w:tcPr>
            <w:tcW w:w="4996" w:type="dxa"/>
          </w:tcPr>
          <w:p w:rsidR="000E1741" w:rsidRPr="000E1741" w:rsidRDefault="000E1741" w:rsidP="000E1741">
            <w:pPr>
              <w:widowControl/>
              <w:tabs>
                <w:tab w:val="center" w:pos="4201"/>
                <w:tab w:val="right" w:leader="dot" w:pos="9298"/>
              </w:tabs>
              <w:autoSpaceDE w:val="0"/>
              <w:autoSpaceDN w:val="0"/>
              <w:adjustRightInd/>
              <w:spacing w:line="240" w:lineRule="auto"/>
              <w:contextualSpacing/>
              <w:jc w:val="center"/>
              <w:rPr>
                <w:rFonts w:ascii="宋体" w:hAnsi="宋体"/>
                <w:kern w:val="0"/>
                <w:sz w:val="18"/>
                <w:szCs w:val="18"/>
              </w:rPr>
            </w:pPr>
            <w:r w:rsidRPr="000E1741">
              <w:rPr>
                <w:rFonts w:ascii="宋体" w:hAnsi="宋体"/>
                <w:kern w:val="0"/>
                <w:sz w:val="18"/>
                <w:szCs w:val="18"/>
              </w:rPr>
              <w:t>铬</w:t>
            </w:r>
            <w:r w:rsidRPr="000E1741">
              <w:rPr>
                <w:rFonts w:ascii="宋体" w:hAnsi="宋体" w:hint="eastAsia"/>
                <w:kern w:val="0"/>
                <w:sz w:val="18"/>
                <w:szCs w:val="18"/>
              </w:rPr>
              <w:t>（</w:t>
            </w:r>
            <w:r w:rsidRPr="000E1741">
              <w:rPr>
                <w:rFonts w:ascii="宋体" w:hAnsi="宋体"/>
                <w:kern w:val="0"/>
                <w:sz w:val="18"/>
                <w:szCs w:val="18"/>
              </w:rPr>
              <w:t>Cr</w:t>
            </w:r>
            <w:r w:rsidRPr="000E1741">
              <w:rPr>
                <w:rFonts w:ascii="宋体" w:hAnsi="宋体" w:hint="eastAsia"/>
                <w:kern w:val="0"/>
                <w:sz w:val="18"/>
                <w:szCs w:val="18"/>
              </w:rPr>
              <w:t>（VI））</w:t>
            </w:r>
          </w:p>
        </w:tc>
        <w:tc>
          <w:tcPr>
            <w:tcW w:w="4287" w:type="dxa"/>
            <w:vAlign w:val="center"/>
          </w:tcPr>
          <w:p w:rsidR="000E1741" w:rsidRPr="000E1741" w:rsidRDefault="000E1741" w:rsidP="000E1741">
            <w:pPr>
              <w:widowControl/>
              <w:tabs>
                <w:tab w:val="center" w:pos="4201"/>
                <w:tab w:val="right" w:leader="dot" w:pos="9298"/>
              </w:tabs>
              <w:autoSpaceDE w:val="0"/>
              <w:autoSpaceDN w:val="0"/>
              <w:adjustRightInd/>
              <w:spacing w:line="240" w:lineRule="auto"/>
              <w:contextualSpacing/>
              <w:jc w:val="center"/>
              <w:rPr>
                <w:rFonts w:ascii="宋体" w:hAnsi="宋体"/>
                <w:sz w:val="18"/>
                <w:szCs w:val="18"/>
              </w:rPr>
            </w:pPr>
            <w:r w:rsidRPr="000E1741">
              <w:rPr>
                <w:rFonts w:ascii="宋体" w:hAnsi="宋体" w:cs="仿宋" w:hint="eastAsia"/>
                <w:sz w:val="18"/>
                <w:szCs w:val="18"/>
              </w:rPr>
              <w:t>按</w:t>
            </w:r>
            <w:r w:rsidRPr="000E1741">
              <w:rPr>
                <w:rFonts w:ascii="宋体" w:hAnsi="宋体" w:hint="eastAsia"/>
                <w:sz w:val="18"/>
                <w:szCs w:val="18"/>
              </w:rPr>
              <w:t>GB/T 39560.702</w:t>
            </w:r>
            <w:r w:rsidR="008B27D9" w:rsidRPr="008B27D9">
              <w:rPr>
                <w:rFonts w:ascii="宋体" w:hAnsi="宋体" w:cs="仿宋" w:hint="eastAsia"/>
                <w:sz w:val="18"/>
                <w:szCs w:val="18"/>
              </w:rPr>
              <w:t>进行测定</w:t>
            </w:r>
          </w:p>
        </w:tc>
      </w:tr>
      <w:tr w:rsidR="000E1741" w:rsidRPr="000F542F" w:rsidTr="00747953">
        <w:trPr>
          <w:jc w:val="center"/>
        </w:trPr>
        <w:tc>
          <w:tcPr>
            <w:tcW w:w="4996" w:type="dxa"/>
          </w:tcPr>
          <w:p w:rsidR="000E1741" w:rsidRPr="000E1741" w:rsidRDefault="000E1741" w:rsidP="000E1741">
            <w:pPr>
              <w:widowControl/>
              <w:tabs>
                <w:tab w:val="center" w:pos="4201"/>
                <w:tab w:val="right" w:leader="dot" w:pos="9298"/>
              </w:tabs>
              <w:autoSpaceDE w:val="0"/>
              <w:autoSpaceDN w:val="0"/>
              <w:adjustRightInd/>
              <w:spacing w:line="240" w:lineRule="auto"/>
              <w:contextualSpacing/>
              <w:jc w:val="center"/>
              <w:rPr>
                <w:rFonts w:ascii="宋体" w:hAnsi="宋体"/>
                <w:kern w:val="0"/>
                <w:sz w:val="18"/>
                <w:szCs w:val="18"/>
              </w:rPr>
            </w:pPr>
            <w:r w:rsidRPr="000E1741">
              <w:rPr>
                <w:rFonts w:ascii="宋体" w:hAnsi="宋体" w:hint="eastAsia"/>
                <w:kern w:val="0"/>
                <w:sz w:val="18"/>
                <w:szCs w:val="18"/>
              </w:rPr>
              <w:t>多溴联苯（</w:t>
            </w:r>
            <w:r w:rsidRPr="000E1741">
              <w:rPr>
                <w:rFonts w:ascii="宋体" w:hAnsi="宋体"/>
                <w:kern w:val="0"/>
                <w:sz w:val="18"/>
                <w:szCs w:val="18"/>
              </w:rPr>
              <w:t>PBB）</w:t>
            </w:r>
          </w:p>
        </w:tc>
        <w:tc>
          <w:tcPr>
            <w:tcW w:w="4287" w:type="dxa"/>
            <w:vMerge w:val="restart"/>
            <w:vAlign w:val="center"/>
          </w:tcPr>
          <w:p w:rsidR="000E1741" w:rsidRPr="000E1741" w:rsidRDefault="000E1741" w:rsidP="000E1741">
            <w:pPr>
              <w:widowControl/>
              <w:tabs>
                <w:tab w:val="center" w:pos="4201"/>
                <w:tab w:val="right" w:leader="dot" w:pos="9298"/>
              </w:tabs>
              <w:autoSpaceDE w:val="0"/>
              <w:autoSpaceDN w:val="0"/>
              <w:adjustRightInd/>
              <w:spacing w:line="240" w:lineRule="auto"/>
              <w:contextualSpacing/>
              <w:jc w:val="center"/>
              <w:rPr>
                <w:rFonts w:ascii="宋体" w:hAnsi="宋体"/>
                <w:sz w:val="18"/>
                <w:szCs w:val="18"/>
              </w:rPr>
            </w:pPr>
            <w:r w:rsidRPr="000E1741">
              <w:rPr>
                <w:rFonts w:ascii="宋体" w:hAnsi="宋体" w:cs="仿宋" w:hint="eastAsia"/>
                <w:sz w:val="18"/>
                <w:szCs w:val="18"/>
              </w:rPr>
              <w:t>按</w:t>
            </w:r>
            <w:r w:rsidRPr="000E1741">
              <w:rPr>
                <w:rFonts w:ascii="宋体" w:hAnsi="宋体" w:hint="eastAsia"/>
                <w:sz w:val="18"/>
                <w:szCs w:val="18"/>
              </w:rPr>
              <w:t>GB/T 39560.6</w:t>
            </w:r>
            <w:r w:rsidR="008B27D9" w:rsidRPr="008B27D9">
              <w:rPr>
                <w:rFonts w:ascii="宋体" w:hAnsi="宋体" w:cs="仿宋" w:hint="eastAsia"/>
                <w:sz w:val="18"/>
                <w:szCs w:val="18"/>
              </w:rPr>
              <w:t>进行测定</w:t>
            </w:r>
          </w:p>
        </w:tc>
      </w:tr>
      <w:tr w:rsidR="000E1741" w:rsidRPr="000F542F" w:rsidTr="00747953">
        <w:trPr>
          <w:jc w:val="center"/>
        </w:trPr>
        <w:tc>
          <w:tcPr>
            <w:tcW w:w="4996" w:type="dxa"/>
          </w:tcPr>
          <w:p w:rsidR="000E1741" w:rsidRPr="000E1741" w:rsidRDefault="000E1741" w:rsidP="000E1741">
            <w:pPr>
              <w:widowControl/>
              <w:tabs>
                <w:tab w:val="center" w:pos="4201"/>
                <w:tab w:val="right" w:leader="dot" w:pos="9298"/>
              </w:tabs>
              <w:autoSpaceDE w:val="0"/>
              <w:autoSpaceDN w:val="0"/>
              <w:adjustRightInd/>
              <w:spacing w:line="240" w:lineRule="auto"/>
              <w:contextualSpacing/>
              <w:jc w:val="center"/>
              <w:rPr>
                <w:rFonts w:ascii="宋体" w:hAnsi="宋体"/>
                <w:kern w:val="0"/>
                <w:sz w:val="18"/>
                <w:szCs w:val="18"/>
              </w:rPr>
            </w:pPr>
            <w:r w:rsidRPr="000E1741">
              <w:rPr>
                <w:rFonts w:ascii="宋体" w:hAnsi="宋体"/>
                <w:kern w:val="0"/>
                <w:sz w:val="18"/>
                <w:szCs w:val="18"/>
              </w:rPr>
              <w:lastRenderedPageBreak/>
              <w:t>多溴联苯醚</w:t>
            </w:r>
            <w:r w:rsidRPr="000E1741">
              <w:rPr>
                <w:rFonts w:ascii="宋体" w:hAnsi="宋体" w:hint="eastAsia"/>
                <w:kern w:val="0"/>
                <w:sz w:val="18"/>
                <w:szCs w:val="18"/>
              </w:rPr>
              <w:t>（</w:t>
            </w:r>
            <w:r w:rsidRPr="000E1741">
              <w:rPr>
                <w:rFonts w:ascii="宋体" w:hAnsi="宋体"/>
                <w:kern w:val="0"/>
                <w:sz w:val="18"/>
                <w:szCs w:val="18"/>
              </w:rPr>
              <w:t>PBDE）</w:t>
            </w:r>
          </w:p>
        </w:tc>
        <w:tc>
          <w:tcPr>
            <w:tcW w:w="4287" w:type="dxa"/>
            <w:vMerge/>
            <w:vAlign w:val="center"/>
          </w:tcPr>
          <w:p w:rsidR="000E1741" w:rsidRPr="000E1741" w:rsidRDefault="000E1741" w:rsidP="000E1741">
            <w:pPr>
              <w:widowControl/>
              <w:tabs>
                <w:tab w:val="center" w:pos="4201"/>
                <w:tab w:val="right" w:leader="dot" w:pos="9298"/>
              </w:tabs>
              <w:autoSpaceDE w:val="0"/>
              <w:autoSpaceDN w:val="0"/>
              <w:adjustRightInd/>
              <w:spacing w:line="240" w:lineRule="auto"/>
              <w:contextualSpacing/>
              <w:jc w:val="center"/>
              <w:rPr>
                <w:rFonts w:ascii="宋体" w:hAnsi="宋体"/>
                <w:sz w:val="18"/>
                <w:szCs w:val="18"/>
              </w:rPr>
            </w:pPr>
          </w:p>
        </w:tc>
      </w:tr>
      <w:tr w:rsidR="000E1741" w:rsidRPr="000F542F" w:rsidTr="00747953">
        <w:trPr>
          <w:jc w:val="center"/>
        </w:trPr>
        <w:tc>
          <w:tcPr>
            <w:tcW w:w="4996" w:type="dxa"/>
          </w:tcPr>
          <w:p w:rsidR="000E1741" w:rsidRPr="000E1741" w:rsidRDefault="000E1741" w:rsidP="000E1741">
            <w:pPr>
              <w:widowControl/>
              <w:tabs>
                <w:tab w:val="center" w:pos="4201"/>
                <w:tab w:val="right" w:leader="dot" w:pos="9298"/>
              </w:tabs>
              <w:autoSpaceDE w:val="0"/>
              <w:autoSpaceDN w:val="0"/>
              <w:adjustRightInd/>
              <w:spacing w:line="240" w:lineRule="auto"/>
              <w:contextualSpacing/>
              <w:jc w:val="center"/>
              <w:rPr>
                <w:rFonts w:ascii="宋体" w:hAnsi="宋体"/>
                <w:kern w:val="0"/>
                <w:sz w:val="18"/>
                <w:szCs w:val="18"/>
              </w:rPr>
            </w:pPr>
            <w:r w:rsidRPr="000E1741">
              <w:rPr>
                <w:rFonts w:ascii="宋体" w:hAnsi="宋体" w:hint="eastAsia"/>
                <w:kern w:val="0"/>
                <w:sz w:val="18"/>
                <w:szCs w:val="18"/>
              </w:rPr>
              <w:t>邻苯二甲酸二丁酯（</w:t>
            </w:r>
            <w:r w:rsidRPr="000E1741">
              <w:rPr>
                <w:rFonts w:ascii="宋体" w:hAnsi="宋体"/>
                <w:kern w:val="0"/>
                <w:sz w:val="18"/>
                <w:szCs w:val="18"/>
              </w:rPr>
              <w:t>DBP</w:t>
            </w:r>
            <w:r w:rsidRPr="000E1741">
              <w:rPr>
                <w:rFonts w:ascii="宋体" w:hAnsi="宋体" w:hint="eastAsia"/>
                <w:kern w:val="0"/>
                <w:sz w:val="18"/>
                <w:szCs w:val="18"/>
              </w:rPr>
              <w:t>）</w:t>
            </w:r>
          </w:p>
        </w:tc>
        <w:tc>
          <w:tcPr>
            <w:tcW w:w="4287" w:type="dxa"/>
            <w:vMerge w:val="restart"/>
            <w:vAlign w:val="center"/>
          </w:tcPr>
          <w:p w:rsidR="000E1741" w:rsidRPr="000E1741" w:rsidRDefault="000E1741" w:rsidP="000E1741">
            <w:pPr>
              <w:widowControl/>
              <w:tabs>
                <w:tab w:val="center" w:pos="4201"/>
                <w:tab w:val="right" w:leader="dot" w:pos="9298"/>
              </w:tabs>
              <w:autoSpaceDE w:val="0"/>
              <w:autoSpaceDN w:val="0"/>
              <w:adjustRightInd/>
              <w:spacing w:line="240" w:lineRule="auto"/>
              <w:contextualSpacing/>
              <w:jc w:val="center"/>
              <w:rPr>
                <w:rFonts w:ascii="宋体" w:hAnsi="宋体"/>
                <w:sz w:val="18"/>
                <w:szCs w:val="18"/>
              </w:rPr>
            </w:pPr>
            <w:r w:rsidRPr="000E1741">
              <w:rPr>
                <w:rFonts w:ascii="宋体" w:hAnsi="宋体" w:cs="仿宋" w:hint="eastAsia"/>
                <w:sz w:val="18"/>
                <w:szCs w:val="18"/>
              </w:rPr>
              <w:t>按</w:t>
            </w:r>
            <w:r w:rsidRPr="000E1741">
              <w:rPr>
                <w:rFonts w:ascii="宋体" w:hAnsi="宋体" w:hint="eastAsia"/>
                <w:sz w:val="18"/>
                <w:szCs w:val="18"/>
              </w:rPr>
              <w:t>GB/T 39560.8</w:t>
            </w:r>
            <w:r w:rsidR="008B27D9" w:rsidRPr="008B27D9">
              <w:rPr>
                <w:rFonts w:ascii="宋体" w:hAnsi="宋体" w:cs="仿宋" w:hint="eastAsia"/>
                <w:sz w:val="18"/>
                <w:szCs w:val="18"/>
              </w:rPr>
              <w:t>进行测定</w:t>
            </w:r>
          </w:p>
        </w:tc>
      </w:tr>
      <w:tr w:rsidR="000E1741" w:rsidRPr="000F542F" w:rsidTr="00747953">
        <w:trPr>
          <w:jc w:val="center"/>
        </w:trPr>
        <w:tc>
          <w:tcPr>
            <w:tcW w:w="4996" w:type="dxa"/>
          </w:tcPr>
          <w:p w:rsidR="000E1741" w:rsidRPr="00BB6D55" w:rsidRDefault="000E1741" w:rsidP="009D307F">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B6D55">
              <w:rPr>
                <w:rFonts w:ascii="宋体" w:hAnsi="宋体" w:hint="eastAsia"/>
                <w:kern w:val="0"/>
                <w:sz w:val="18"/>
                <w:szCs w:val="18"/>
              </w:rPr>
              <w:t>邻苯二甲酸丁苄酯（</w:t>
            </w:r>
            <w:r w:rsidRPr="00BB6D55">
              <w:rPr>
                <w:rFonts w:ascii="宋体" w:hAnsi="宋体"/>
                <w:kern w:val="0"/>
                <w:sz w:val="18"/>
                <w:szCs w:val="18"/>
              </w:rPr>
              <w:t>BBP</w:t>
            </w:r>
            <w:r w:rsidRPr="00BB6D55">
              <w:rPr>
                <w:rFonts w:ascii="宋体" w:hAnsi="宋体" w:hint="eastAsia"/>
                <w:kern w:val="0"/>
                <w:sz w:val="18"/>
                <w:szCs w:val="18"/>
              </w:rPr>
              <w:t>）</w:t>
            </w:r>
          </w:p>
        </w:tc>
        <w:tc>
          <w:tcPr>
            <w:tcW w:w="4287" w:type="dxa"/>
            <w:vMerge/>
            <w:vAlign w:val="center"/>
          </w:tcPr>
          <w:p w:rsidR="000E1741" w:rsidRPr="000F542F" w:rsidRDefault="000E1741" w:rsidP="002C3FDA">
            <w:pPr>
              <w:widowControl/>
              <w:tabs>
                <w:tab w:val="center" w:pos="4201"/>
                <w:tab w:val="right" w:leader="dot" w:pos="9298"/>
              </w:tabs>
              <w:autoSpaceDE w:val="0"/>
              <w:autoSpaceDN w:val="0"/>
              <w:adjustRightInd/>
              <w:spacing w:line="240" w:lineRule="auto"/>
              <w:contextualSpacing/>
              <w:jc w:val="center"/>
              <w:rPr>
                <w:rFonts w:ascii="宋体" w:hAnsi="宋体"/>
                <w:sz w:val="18"/>
                <w:szCs w:val="18"/>
              </w:rPr>
            </w:pPr>
          </w:p>
        </w:tc>
      </w:tr>
      <w:tr w:rsidR="000E1741" w:rsidRPr="000F542F" w:rsidTr="00747953">
        <w:trPr>
          <w:jc w:val="center"/>
        </w:trPr>
        <w:tc>
          <w:tcPr>
            <w:tcW w:w="4996" w:type="dxa"/>
          </w:tcPr>
          <w:p w:rsidR="000E1741" w:rsidRPr="00BB6D55" w:rsidRDefault="000E1741" w:rsidP="009D307F">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B6D55">
              <w:rPr>
                <w:rFonts w:ascii="宋体" w:hAnsi="宋体" w:hint="eastAsia"/>
                <w:kern w:val="0"/>
                <w:sz w:val="18"/>
                <w:szCs w:val="18"/>
              </w:rPr>
              <w:t>邻苯二甲酸二（</w:t>
            </w:r>
            <w:r w:rsidRPr="00BB6D55">
              <w:rPr>
                <w:rFonts w:ascii="宋体" w:hAnsi="宋体"/>
                <w:kern w:val="0"/>
                <w:sz w:val="18"/>
                <w:szCs w:val="18"/>
              </w:rPr>
              <w:t>2-</w:t>
            </w:r>
            <w:r w:rsidRPr="00BB6D55">
              <w:rPr>
                <w:rFonts w:ascii="宋体" w:hAnsi="宋体" w:hint="eastAsia"/>
                <w:kern w:val="0"/>
                <w:sz w:val="18"/>
                <w:szCs w:val="18"/>
              </w:rPr>
              <w:t>乙基）己酯（</w:t>
            </w:r>
            <w:r w:rsidRPr="00BB6D55">
              <w:rPr>
                <w:rFonts w:ascii="宋体" w:hAnsi="宋体"/>
                <w:kern w:val="0"/>
                <w:sz w:val="18"/>
                <w:szCs w:val="18"/>
              </w:rPr>
              <w:t>DEHP</w:t>
            </w:r>
            <w:r w:rsidRPr="00BB6D55">
              <w:rPr>
                <w:rFonts w:ascii="宋体" w:hAnsi="宋体" w:hint="eastAsia"/>
                <w:kern w:val="0"/>
                <w:sz w:val="18"/>
                <w:szCs w:val="18"/>
              </w:rPr>
              <w:t>）</w:t>
            </w:r>
          </w:p>
        </w:tc>
        <w:tc>
          <w:tcPr>
            <w:tcW w:w="4287" w:type="dxa"/>
            <w:vMerge/>
            <w:vAlign w:val="center"/>
          </w:tcPr>
          <w:p w:rsidR="000E1741" w:rsidRPr="000F542F" w:rsidRDefault="000E1741" w:rsidP="002C3FDA">
            <w:pPr>
              <w:widowControl/>
              <w:tabs>
                <w:tab w:val="center" w:pos="4201"/>
                <w:tab w:val="right" w:leader="dot" w:pos="9298"/>
              </w:tabs>
              <w:autoSpaceDE w:val="0"/>
              <w:autoSpaceDN w:val="0"/>
              <w:adjustRightInd/>
              <w:spacing w:line="240" w:lineRule="auto"/>
              <w:contextualSpacing/>
              <w:jc w:val="center"/>
              <w:rPr>
                <w:rFonts w:ascii="宋体" w:hAnsi="宋体"/>
                <w:sz w:val="18"/>
                <w:szCs w:val="18"/>
              </w:rPr>
            </w:pPr>
          </w:p>
        </w:tc>
      </w:tr>
      <w:tr w:rsidR="000E1741" w:rsidRPr="000F542F" w:rsidTr="00747953">
        <w:trPr>
          <w:jc w:val="center"/>
        </w:trPr>
        <w:tc>
          <w:tcPr>
            <w:tcW w:w="4996" w:type="dxa"/>
          </w:tcPr>
          <w:p w:rsidR="000E1741" w:rsidRPr="00BB6D55" w:rsidRDefault="000E1741" w:rsidP="009D307F">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BB6D55">
              <w:rPr>
                <w:rFonts w:ascii="宋体" w:cs="宋体" w:hint="eastAsia"/>
                <w:sz w:val="18"/>
                <w:szCs w:val="18"/>
              </w:rPr>
              <w:t>邻苯二甲酸二异丁酯（</w:t>
            </w:r>
            <w:r w:rsidRPr="00BB6D55">
              <w:rPr>
                <w:rFonts w:ascii="宋体" w:cs="宋体"/>
                <w:spacing w:val="1"/>
                <w:sz w:val="18"/>
                <w:szCs w:val="18"/>
              </w:rPr>
              <w:t>DI</w:t>
            </w:r>
            <w:r w:rsidRPr="00BB6D55">
              <w:rPr>
                <w:rFonts w:ascii="宋体" w:cs="宋体"/>
                <w:spacing w:val="-2"/>
                <w:sz w:val="18"/>
                <w:szCs w:val="18"/>
              </w:rPr>
              <w:t>B</w:t>
            </w:r>
            <w:r w:rsidRPr="00BB6D55">
              <w:rPr>
                <w:rFonts w:ascii="宋体" w:cs="宋体"/>
                <w:spacing w:val="1"/>
                <w:sz w:val="18"/>
                <w:szCs w:val="18"/>
              </w:rPr>
              <w:t>P</w:t>
            </w:r>
            <w:r w:rsidRPr="00BB6D55">
              <w:rPr>
                <w:rFonts w:ascii="宋体" w:cs="宋体" w:hint="eastAsia"/>
                <w:spacing w:val="-3"/>
                <w:sz w:val="18"/>
                <w:szCs w:val="18"/>
              </w:rPr>
              <w:t>）</w:t>
            </w:r>
          </w:p>
        </w:tc>
        <w:tc>
          <w:tcPr>
            <w:tcW w:w="4287" w:type="dxa"/>
            <w:vMerge/>
            <w:vAlign w:val="center"/>
          </w:tcPr>
          <w:p w:rsidR="000E1741" w:rsidRPr="000F542F" w:rsidRDefault="000E1741" w:rsidP="002C3FDA">
            <w:pPr>
              <w:widowControl/>
              <w:tabs>
                <w:tab w:val="center" w:pos="4201"/>
                <w:tab w:val="right" w:leader="dot" w:pos="9298"/>
              </w:tabs>
              <w:autoSpaceDE w:val="0"/>
              <w:autoSpaceDN w:val="0"/>
              <w:adjustRightInd/>
              <w:spacing w:line="240" w:lineRule="auto"/>
              <w:contextualSpacing/>
              <w:jc w:val="center"/>
              <w:rPr>
                <w:rFonts w:ascii="宋体" w:hAnsi="宋体"/>
                <w:sz w:val="18"/>
                <w:szCs w:val="18"/>
              </w:rPr>
            </w:pPr>
          </w:p>
        </w:tc>
      </w:tr>
    </w:tbl>
    <w:p w:rsidR="00A806C5" w:rsidRPr="000F542F" w:rsidRDefault="00F54E2F" w:rsidP="00FB02AE">
      <w:pPr>
        <w:pStyle w:val="afff2"/>
        <w:spacing w:before="156" w:after="156"/>
      </w:pPr>
      <w:r w:rsidRPr="000F542F">
        <w:rPr>
          <w:rFonts w:hint="eastAsia"/>
        </w:rPr>
        <w:t>耐汗液</w:t>
      </w:r>
    </w:p>
    <w:p w:rsidR="00A806C5" w:rsidRPr="000F542F" w:rsidRDefault="00F54E2F">
      <w:pPr>
        <w:pStyle w:val="affffff0"/>
        <w:ind w:firstLine="420"/>
        <w:rPr>
          <w:rFonts w:hAnsi="宋体" w:cs="仿宋"/>
          <w:kern w:val="2"/>
          <w:szCs w:val="21"/>
        </w:rPr>
      </w:pPr>
      <w:r w:rsidRPr="00FB08BE">
        <w:rPr>
          <w:rFonts w:hAnsi="宋体" w:cs="仿宋" w:hint="eastAsia"/>
          <w:kern w:val="2"/>
          <w:szCs w:val="21"/>
        </w:rPr>
        <w:t>按</w:t>
      </w:r>
      <w:r w:rsidR="000E1741">
        <w:rPr>
          <w:rFonts w:hAnsi="宋体" w:cs="仿宋" w:hint="eastAsia"/>
          <w:kern w:val="2"/>
          <w:szCs w:val="21"/>
        </w:rPr>
        <w:t>附录A的</w:t>
      </w:r>
      <w:r w:rsidR="00AC1FDB">
        <w:rPr>
          <w:rFonts w:hAnsi="宋体" w:cs="仿宋" w:hint="eastAsia"/>
          <w:kern w:val="2"/>
          <w:szCs w:val="21"/>
        </w:rPr>
        <w:t>规定</w:t>
      </w:r>
      <w:r w:rsidR="00F30108" w:rsidRPr="00F30108">
        <w:rPr>
          <w:rFonts w:hAnsi="宋体" w:cs="仿宋" w:hint="eastAsia"/>
          <w:kern w:val="2"/>
          <w:szCs w:val="21"/>
        </w:rPr>
        <w:t>进行测定</w:t>
      </w:r>
      <w:r w:rsidRPr="00FB08BE">
        <w:rPr>
          <w:rFonts w:hAnsi="宋体" w:cs="仿宋" w:hint="eastAsia"/>
          <w:kern w:val="2"/>
          <w:szCs w:val="21"/>
        </w:rPr>
        <w:t>。</w:t>
      </w:r>
    </w:p>
    <w:p w:rsidR="004D1D09" w:rsidRPr="000F542F" w:rsidRDefault="004D1D09" w:rsidP="004D1D09">
      <w:pPr>
        <w:pStyle w:val="afff2"/>
        <w:spacing w:before="156" w:after="156"/>
      </w:pPr>
      <w:r w:rsidRPr="000F542F">
        <w:rPr>
          <w:rFonts w:hint="eastAsia"/>
        </w:rPr>
        <w:t>耐化</w:t>
      </w:r>
      <w:r>
        <w:rPr>
          <w:rFonts w:hint="eastAsia"/>
        </w:rPr>
        <w:t>学</w:t>
      </w:r>
      <w:r w:rsidRPr="000F542F">
        <w:rPr>
          <w:rFonts w:hint="eastAsia"/>
        </w:rPr>
        <w:t>品</w:t>
      </w:r>
    </w:p>
    <w:p w:rsidR="00A806C5" w:rsidRPr="000F542F" w:rsidRDefault="000E1741">
      <w:pPr>
        <w:spacing w:line="360" w:lineRule="auto"/>
        <w:ind w:firstLineChars="200" w:firstLine="420"/>
        <w:jc w:val="left"/>
        <w:rPr>
          <w:rFonts w:ascii="宋体" w:hAnsi="宋体" w:cs="仿宋"/>
        </w:rPr>
      </w:pPr>
      <w:r w:rsidRPr="00FB08BE">
        <w:rPr>
          <w:rFonts w:hAnsi="宋体" w:cs="仿宋" w:hint="eastAsia"/>
        </w:rPr>
        <w:t>按</w:t>
      </w:r>
      <w:r>
        <w:rPr>
          <w:rFonts w:hAnsi="宋体" w:cs="仿宋" w:hint="eastAsia"/>
        </w:rPr>
        <w:t>附录</w:t>
      </w:r>
      <w:r>
        <w:rPr>
          <w:rFonts w:hAnsi="宋体" w:cs="仿宋" w:hint="eastAsia"/>
        </w:rPr>
        <w:t>B</w:t>
      </w:r>
      <w:r>
        <w:rPr>
          <w:rFonts w:hAnsi="宋体" w:cs="仿宋" w:hint="eastAsia"/>
        </w:rPr>
        <w:t>的</w:t>
      </w:r>
      <w:r w:rsidR="00AC1FDB">
        <w:rPr>
          <w:rFonts w:hAnsi="宋体" w:cs="仿宋" w:hint="eastAsia"/>
        </w:rPr>
        <w:t>规定</w:t>
      </w:r>
      <w:r w:rsidR="00F30108" w:rsidRPr="00F30108">
        <w:rPr>
          <w:rFonts w:hAnsi="宋体" w:cs="仿宋" w:hint="eastAsia"/>
        </w:rPr>
        <w:t>进行测定</w:t>
      </w:r>
      <w:r w:rsidR="00155DCB">
        <w:rPr>
          <w:rFonts w:ascii="宋体" w:hAnsi="宋体" w:cs="仿宋" w:hint="eastAsia"/>
        </w:rPr>
        <w:t>。</w:t>
      </w:r>
    </w:p>
    <w:p w:rsidR="00A806C5" w:rsidRPr="000F542F" w:rsidRDefault="004D1D09" w:rsidP="004D1D09">
      <w:pPr>
        <w:pStyle w:val="afff2"/>
        <w:spacing w:before="156" w:after="156"/>
      </w:pPr>
      <w:r>
        <w:rPr>
          <w:rFonts w:hint="eastAsia"/>
        </w:rPr>
        <w:t>耐紫外线</w:t>
      </w:r>
    </w:p>
    <w:p w:rsidR="00A806C5" w:rsidRPr="000F542F" w:rsidRDefault="000E1741">
      <w:pPr>
        <w:spacing w:line="360" w:lineRule="auto"/>
        <w:ind w:firstLineChars="200" w:firstLine="420"/>
        <w:jc w:val="left"/>
        <w:rPr>
          <w:rFonts w:ascii="宋体" w:hAnsi="宋体" w:cs="仿宋"/>
        </w:rPr>
      </w:pPr>
      <w:r w:rsidRPr="00FB08BE">
        <w:rPr>
          <w:rFonts w:hAnsi="宋体" w:cs="仿宋" w:hint="eastAsia"/>
        </w:rPr>
        <w:t>按</w:t>
      </w:r>
      <w:r>
        <w:rPr>
          <w:rFonts w:hAnsi="宋体" w:cs="仿宋" w:hint="eastAsia"/>
        </w:rPr>
        <w:t>附录</w:t>
      </w:r>
      <w:r>
        <w:rPr>
          <w:rFonts w:hAnsi="宋体" w:cs="仿宋" w:hint="eastAsia"/>
        </w:rPr>
        <w:t>C</w:t>
      </w:r>
      <w:r>
        <w:rPr>
          <w:rFonts w:hAnsi="宋体" w:cs="仿宋" w:hint="eastAsia"/>
        </w:rPr>
        <w:t>的</w:t>
      </w:r>
      <w:r w:rsidR="00AC1FDB">
        <w:rPr>
          <w:rFonts w:hAnsi="宋体" w:cs="仿宋" w:hint="eastAsia"/>
        </w:rPr>
        <w:t>规定</w:t>
      </w:r>
      <w:r w:rsidR="00F30108" w:rsidRPr="00F30108">
        <w:rPr>
          <w:rFonts w:hAnsi="宋体" w:cs="仿宋" w:hint="eastAsia"/>
        </w:rPr>
        <w:t>进行测定</w:t>
      </w:r>
      <w:r w:rsidR="00F54E2F" w:rsidRPr="00CC6447">
        <w:rPr>
          <w:rFonts w:ascii="宋体" w:hAnsi="宋体" w:cs="仿宋" w:hint="eastAsia"/>
        </w:rPr>
        <w:t>。</w:t>
      </w:r>
    </w:p>
    <w:p w:rsidR="00A806C5" w:rsidRPr="000F542F" w:rsidRDefault="00F54E2F">
      <w:pPr>
        <w:pStyle w:val="afff1"/>
        <w:spacing w:before="312" w:after="312"/>
      </w:pPr>
      <w:r w:rsidRPr="000F542F">
        <w:rPr>
          <w:rFonts w:hint="eastAsia"/>
        </w:rPr>
        <w:t>检验规则</w:t>
      </w:r>
    </w:p>
    <w:p w:rsidR="00AE63CF" w:rsidRDefault="00AE63CF" w:rsidP="00AE63CF">
      <w:pPr>
        <w:pStyle w:val="afff2"/>
        <w:spacing w:before="156" w:after="156"/>
      </w:pPr>
      <w:r>
        <w:rPr>
          <w:rFonts w:hint="eastAsia"/>
        </w:rPr>
        <w:t>检验分类</w:t>
      </w:r>
    </w:p>
    <w:p w:rsidR="00AE63CF" w:rsidRPr="00AE63CF" w:rsidRDefault="00AE63CF" w:rsidP="00AE63CF">
      <w:pPr>
        <w:spacing w:line="360" w:lineRule="auto"/>
        <w:ind w:firstLineChars="200" w:firstLine="420"/>
        <w:jc w:val="left"/>
        <w:rPr>
          <w:rFonts w:hAnsi="宋体" w:cs="仿宋"/>
        </w:rPr>
      </w:pPr>
      <w:r w:rsidRPr="00AE63CF">
        <w:rPr>
          <w:rFonts w:hAnsi="宋体" w:cs="仿宋" w:hint="eastAsia"/>
        </w:rPr>
        <w:t>检验分为型式检验和出厂检验。</w:t>
      </w:r>
    </w:p>
    <w:p w:rsidR="00A806C5" w:rsidRPr="000F542F" w:rsidRDefault="00F54E2F" w:rsidP="002A01BC">
      <w:pPr>
        <w:pStyle w:val="afff2"/>
        <w:spacing w:before="156" w:after="156"/>
      </w:pPr>
      <w:r w:rsidRPr="000F542F">
        <w:rPr>
          <w:rFonts w:hint="eastAsia"/>
        </w:rPr>
        <w:t>型式检验</w:t>
      </w:r>
    </w:p>
    <w:p w:rsidR="00A806C5" w:rsidRPr="000F542F" w:rsidRDefault="00F54E2F">
      <w:pPr>
        <w:pStyle w:val="affffff0"/>
        <w:ind w:firstLine="420"/>
      </w:pPr>
      <w:r w:rsidRPr="000F542F">
        <w:rPr>
          <w:rFonts w:hint="eastAsia"/>
        </w:rPr>
        <w:t>型式检验项目为第4章全部项目。有下列情况之一时，应进行型式检验：</w:t>
      </w:r>
    </w:p>
    <w:p w:rsidR="00A806C5" w:rsidRPr="000F542F" w:rsidRDefault="00F54E2F">
      <w:pPr>
        <w:pStyle w:val="affffff0"/>
        <w:ind w:firstLine="420"/>
      </w:pPr>
      <w:r w:rsidRPr="000F542F">
        <w:t>a</w:t>
      </w:r>
      <w:r w:rsidRPr="000F542F">
        <w:rPr>
          <w:rFonts w:hint="eastAsia"/>
        </w:rPr>
        <w:t>）产品定型、转厂生产、或停产半年以上重新生产时；</w:t>
      </w:r>
    </w:p>
    <w:p w:rsidR="00A806C5" w:rsidRPr="000F542F" w:rsidRDefault="00F54E2F">
      <w:pPr>
        <w:pStyle w:val="affffff0"/>
        <w:ind w:firstLine="420"/>
      </w:pPr>
      <w:r w:rsidRPr="000F542F">
        <w:rPr>
          <w:rFonts w:hint="eastAsia"/>
        </w:rPr>
        <w:t>b）正式生产后，如原料、配方、工艺、设备条件改变时；</w:t>
      </w:r>
    </w:p>
    <w:p w:rsidR="00A806C5" w:rsidRPr="000F542F" w:rsidRDefault="00F54E2F">
      <w:pPr>
        <w:pStyle w:val="affffff0"/>
        <w:ind w:firstLine="420"/>
      </w:pPr>
      <w:r w:rsidRPr="000F542F">
        <w:rPr>
          <w:rFonts w:hint="eastAsia"/>
        </w:rPr>
        <w:t>c）出厂检验结果与上次型式检验有较大差异时；</w:t>
      </w:r>
    </w:p>
    <w:p w:rsidR="00A806C5" w:rsidRPr="000F542F" w:rsidRDefault="00F54E2F">
      <w:pPr>
        <w:pStyle w:val="affffff0"/>
        <w:ind w:left="420" w:firstLineChars="0" w:firstLine="0"/>
      </w:pPr>
      <w:r w:rsidRPr="000F542F">
        <w:rPr>
          <w:rFonts w:hint="eastAsia"/>
        </w:rPr>
        <w:t>d）正式生产后</w:t>
      </w:r>
      <w:r w:rsidR="00BD04FD">
        <w:rPr>
          <w:rFonts w:hint="eastAsia"/>
        </w:rPr>
        <w:t>每隔一年</w:t>
      </w:r>
      <w:r w:rsidRPr="000F542F">
        <w:rPr>
          <w:rFonts w:hint="eastAsia"/>
        </w:rPr>
        <w:t>；</w:t>
      </w:r>
    </w:p>
    <w:p w:rsidR="00A806C5" w:rsidRPr="000F542F" w:rsidRDefault="00F54E2F">
      <w:pPr>
        <w:pStyle w:val="affffff0"/>
        <w:ind w:firstLine="420"/>
      </w:pPr>
      <w:r w:rsidRPr="000F542F">
        <w:rPr>
          <w:rFonts w:hint="eastAsia"/>
        </w:rPr>
        <w:t>e）国家质量技术监督机构提出进行型式检验要求时。</w:t>
      </w:r>
    </w:p>
    <w:p w:rsidR="00A806C5" w:rsidRDefault="00F54E2F" w:rsidP="002A01BC">
      <w:pPr>
        <w:pStyle w:val="afff2"/>
        <w:spacing w:before="156" w:after="156"/>
      </w:pPr>
      <w:r w:rsidRPr="000F542F">
        <w:rPr>
          <w:rFonts w:hint="eastAsia"/>
        </w:rPr>
        <w:t>出厂检验</w:t>
      </w:r>
    </w:p>
    <w:p w:rsidR="00AE63CF" w:rsidRPr="00AE63CF" w:rsidRDefault="00AE63CF" w:rsidP="00AE63CF">
      <w:pPr>
        <w:pStyle w:val="afff3"/>
        <w:spacing w:before="156" w:after="156"/>
      </w:pPr>
      <w:r w:rsidRPr="00AE63CF">
        <w:rPr>
          <w:rFonts w:hint="eastAsia"/>
        </w:rPr>
        <w:t>检验项目</w:t>
      </w:r>
    </w:p>
    <w:p w:rsidR="00A806C5" w:rsidRPr="000F542F" w:rsidRDefault="00F54E2F">
      <w:pPr>
        <w:pStyle w:val="affffff0"/>
        <w:ind w:firstLine="420"/>
      </w:pPr>
      <w:r w:rsidRPr="000F542F">
        <w:rPr>
          <w:rFonts w:hint="eastAsia"/>
        </w:rPr>
        <w:t>出厂检验项目</w:t>
      </w:r>
      <w:r w:rsidR="00D31417" w:rsidRPr="00D31417">
        <w:rPr>
          <w:rFonts w:hint="eastAsia"/>
        </w:rPr>
        <w:t>应包括</w:t>
      </w:r>
      <w:r w:rsidRPr="000F542F">
        <w:rPr>
          <w:rFonts w:hint="eastAsia"/>
        </w:rPr>
        <w:t>外观、</w:t>
      </w:r>
      <w:r w:rsidR="00D31417" w:rsidRPr="00D31417">
        <w:rPr>
          <w:rFonts w:hint="eastAsia"/>
        </w:rPr>
        <w:t>硬度、拉伸强度、拉断伸长率</w:t>
      </w:r>
      <w:r w:rsidR="005C52AC">
        <w:rPr>
          <w:rFonts w:hint="eastAsia"/>
        </w:rPr>
        <w:t>和</w:t>
      </w:r>
      <w:r w:rsidR="00D31417" w:rsidRPr="00D31417">
        <w:rPr>
          <w:rFonts w:hint="eastAsia"/>
        </w:rPr>
        <w:t>撕裂强度</w:t>
      </w:r>
      <w:r w:rsidRPr="000F542F">
        <w:rPr>
          <w:rFonts w:hint="eastAsia"/>
        </w:rPr>
        <w:t>。</w:t>
      </w:r>
    </w:p>
    <w:p w:rsidR="00A806C5" w:rsidRPr="000F542F" w:rsidRDefault="00F54E2F" w:rsidP="00AE63CF">
      <w:pPr>
        <w:pStyle w:val="afff3"/>
        <w:spacing w:before="156" w:after="156"/>
      </w:pPr>
      <w:r w:rsidRPr="000F542F">
        <w:rPr>
          <w:rFonts w:hint="eastAsia"/>
        </w:rPr>
        <w:t>组批</w:t>
      </w:r>
      <w:r w:rsidR="00227F9D">
        <w:rPr>
          <w:rFonts w:hint="eastAsia"/>
        </w:rPr>
        <w:t>和抽样</w:t>
      </w:r>
    </w:p>
    <w:p w:rsidR="00A806C5" w:rsidRPr="000F542F" w:rsidRDefault="00F54E2F">
      <w:pPr>
        <w:pStyle w:val="affffff0"/>
        <w:ind w:firstLine="420"/>
      </w:pPr>
      <w:r w:rsidRPr="000F542F">
        <w:rPr>
          <w:rFonts w:hint="eastAsia"/>
        </w:rPr>
        <w:t>以相同原料、相同配方、相同工艺</w:t>
      </w:r>
      <w:r w:rsidR="00304B61">
        <w:rPr>
          <w:rFonts w:hint="eastAsia"/>
        </w:rPr>
        <w:t>和</w:t>
      </w:r>
      <w:r w:rsidRPr="000F542F">
        <w:rPr>
          <w:rFonts w:hint="eastAsia"/>
        </w:rPr>
        <w:t>同一条生产线连续生产的不超过2000</w:t>
      </w:r>
      <w:r w:rsidRPr="000F542F">
        <w:t> </w:t>
      </w:r>
      <w:r w:rsidRPr="000F542F">
        <w:rPr>
          <w:rFonts w:hint="eastAsia"/>
        </w:rPr>
        <w:t>kg产品为一批。每批随机抽</w:t>
      </w:r>
      <w:r w:rsidRPr="000F542F">
        <w:t>1</w:t>
      </w:r>
      <w:r w:rsidRPr="000F542F">
        <w:rPr>
          <w:rFonts w:hint="eastAsia"/>
        </w:rPr>
        <w:t xml:space="preserve"> </w:t>
      </w:r>
      <w:r w:rsidRPr="000F542F">
        <w:t>kg</w:t>
      </w:r>
      <w:r w:rsidRPr="000F542F">
        <w:rPr>
          <w:rFonts w:hint="eastAsia"/>
        </w:rPr>
        <w:t>样品。</w:t>
      </w:r>
    </w:p>
    <w:p w:rsidR="00A806C5" w:rsidRPr="000F542F" w:rsidRDefault="00F54E2F" w:rsidP="00AE63CF">
      <w:pPr>
        <w:pStyle w:val="afff3"/>
        <w:spacing w:before="156" w:after="156"/>
      </w:pPr>
      <w:r w:rsidRPr="000F542F">
        <w:rPr>
          <w:rFonts w:hint="eastAsia"/>
        </w:rPr>
        <w:t>判定规则</w:t>
      </w:r>
    </w:p>
    <w:p w:rsidR="002A01BC" w:rsidRPr="00174426" w:rsidRDefault="00D31417" w:rsidP="002A01BC">
      <w:pPr>
        <w:pStyle w:val="affffff0"/>
        <w:ind w:firstLine="420"/>
      </w:pPr>
      <w:r w:rsidRPr="00D31417">
        <w:rPr>
          <w:rFonts w:hint="eastAsia"/>
        </w:rPr>
        <w:t>所有检验项目符合第</w:t>
      </w:r>
      <w:r>
        <w:t>4</w:t>
      </w:r>
      <w:r w:rsidRPr="00D31417">
        <w:rPr>
          <w:rFonts w:hint="eastAsia"/>
        </w:rPr>
        <w:t>章要求，则产品合格。外观不符合即为不合格。若出现性能不符合项</w:t>
      </w:r>
      <w:r>
        <w:rPr>
          <w:rFonts w:hint="eastAsia"/>
        </w:rPr>
        <w:t>时，应重新双倍取样进行检验，双倍检验结果合格可判定该批产品合格</w:t>
      </w:r>
      <w:r w:rsidR="002A01BC" w:rsidRPr="00174426">
        <w:rPr>
          <w:rFonts w:hAnsi="宋体" w:hint="eastAsia"/>
        </w:rPr>
        <w:t>。</w:t>
      </w:r>
    </w:p>
    <w:p w:rsidR="00A806C5" w:rsidRPr="000F542F" w:rsidRDefault="00F54E2F">
      <w:pPr>
        <w:pStyle w:val="afff1"/>
        <w:spacing w:before="312" w:after="312"/>
      </w:pPr>
      <w:r w:rsidRPr="000F542F">
        <w:rPr>
          <w:rFonts w:hint="eastAsia"/>
        </w:rPr>
        <w:lastRenderedPageBreak/>
        <w:t>包装、标志、运输</w:t>
      </w:r>
      <w:r w:rsidR="005C52AC">
        <w:rPr>
          <w:rFonts w:hint="eastAsia"/>
        </w:rPr>
        <w:t>和</w:t>
      </w:r>
      <w:r w:rsidRPr="000F542F">
        <w:rPr>
          <w:rFonts w:hint="eastAsia"/>
        </w:rPr>
        <w:t>贮存</w:t>
      </w:r>
    </w:p>
    <w:p w:rsidR="00A806C5" w:rsidRPr="000F542F" w:rsidRDefault="00F54E2F">
      <w:pPr>
        <w:pStyle w:val="afff2"/>
        <w:spacing w:before="156" w:after="156"/>
      </w:pPr>
      <w:r w:rsidRPr="000F542F">
        <w:rPr>
          <w:rFonts w:hint="eastAsia"/>
        </w:rPr>
        <w:t>标志</w:t>
      </w:r>
    </w:p>
    <w:p w:rsidR="002A01BC" w:rsidRPr="00174426" w:rsidRDefault="002A01BC" w:rsidP="002A01BC">
      <w:pPr>
        <w:pStyle w:val="affffff0"/>
        <w:ind w:firstLine="420"/>
      </w:pPr>
      <w:r w:rsidRPr="00174426">
        <w:rPr>
          <w:rFonts w:hint="eastAsia"/>
        </w:rPr>
        <w:t>产品</w:t>
      </w:r>
      <w:r>
        <w:rPr>
          <w:rFonts w:hint="eastAsia"/>
        </w:rPr>
        <w:t>或</w:t>
      </w:r>
      <w:r w:rsidRPr="00174426">
        <w:rPr>
          <w:rFonts w:hint="eastAsia"/>
        </w:rPr>
        <w:t>包装表面应</w:t>
      </w:r>
      <w:r>
        <w:rPr>
          <w:rFonts w:hint="eastAsia"/>
        </w:rPr>
        <w:t>至少</w:t>
      </w:r>
      <w:r w:rsidRPr="00174426">
        <w:rPr>
          <w:rFonts w:hint="eastAsia"/>
        </w:rPr>
        <w:t>标明下列信息:</w:t>
      </w:r>
    </w:p>
    <w:p w:rsidR="002A01BC" w:rsidRPr="00174426" w:rsidRDefault="002A01BC" w:rsidP="002A01BC">
      <w:pPr>
        <w:pStyle w:val="afa"/>
      </w:pPr>
      <w:r w:rsidRPr="00174426">
        <w:rPr>
          <w:rFonts w:hint="eastAsia"/>
        </w:rPr>
        <w:t>制造商名称及地址；</w:t>
      </w:r>
    </w:p>
    <w:p w:rsidR="002A01BC" w:rsidRPr="00174426" w:rsidRDefault="002A01BC" w:rsidP="002A01BC">
      <w:pPr>
        <w:pStyle w:val="afa"/>
      </w:pPr>
      <w:r w:rsidRPr="00174426">
        <w:rPr>
          <w:rFonts w:hint="eastAsia"/>
        </w:rPr>
        <w:t>本文件编号；</w:t>
      </w:r>
    </w:p>
    <w:p w:rsidR="002A01BC" w:rsidRPr="00174426" w:rsidRDefault="002A01BC" w:rsidP="002A01BC">
      <w:pPr>
        <w:pStyle w:val="afa"/>
      </w:pPr>
      <w:r w:rsidRPr="00174426">
        <w:rPr>
          <w:rFonts w:hint="eastAsia"/>
        </w:rPr>
        <w:t>产品名称；</w:t>
      </w:r>
    </w:p>
    <w:p w:rsidR="002A01BC" w:rsidRPr="00174426" w:rsidRDefault="002A01BC" w:rsidP="002A01BC">
      <w:pPr>
        <w:pStyle w:val="afa"/>
      </w:pPr>
      <w:r w:rsidRPr="00174426">
        <w:rPr>
          <w:rFonts w:hint="eastAsia"/>
        </w:rPr>
        <w:t>批号；</w:t>
      </w:r>
    </w:p>
    <w:p w:rsidR="002A01BC" w:rsidRPr="00174426" w:rsidRDefault="002A01BC" w:rsidP="002A01BC">
      <w:pPr>
        <w:pStyle w:val="afa"/>
      </w:pPr>
      <w:r>
        <w:rPr>
          <w:rFonts w:hint="eastAsia"/>
        </w:rPr>
        <w:t>制造</w:t>
      </w:r>
      <w:r w:rsidRPr="00174426">
        <w:rPr>
          <w:rFonts w:hint="eastAsia"/>
        </w:rPr>
        <w:t>日期；</w:t>
      </w:r>
    </w:p>
    <w:p w:rsidR="00A806C5" w:rsidRPr="000F542F" w:rsidRDefault="002A01BC" w:rsidP="002A01BC">
      <w:pPr>
        <w:pStyle w:val="afa"/>
      </w:pPr>
      <w:r>
        <w:rPr>
          <w:rFonts w:hint="eastAsia"/>
        </w:rPr>
        <w:t>净重</w:t>
      </w:r>
      <w:r w:rsidR="00F54E2F" w:rsidRPr="000F542F">
        <w:rPr>
          <w:rFonts w:hint="eastAsia"/>
        </w:rPr>
        <w:t>。</w:t>
      </w:r>
    </w:p>
    <w:p w:rsidR="00A806C5" w:rsidRPr="000F542F" w:rsidRDefault="00F54E2F">
      <w:pPr>
        <w:pStyle w:val="afff2"/>
        <w:spacing w:before="156" w:after="156"/>
      </w:pPr>
      <w:r w:rsidRPr="000F542F">
        <w:rPr>
          <w:rFonts w:hint="eastAsia"/>
        </w:rPr>
        <w:t>包装</w:t>
      </w:r>
    </w:p>
    <w:p w:rsidR="00A806C5" w:rsidRPr="000F542F" w:rsidRDefault="00F54E2F" w:rsidP="002A01BC">
      <w:pPr>
        <w:pStyle w:val="afa"/>
        <w:numPr>
          <w:ilvl w:val="0"/>
          <w:numId w:val="0"/>
        </w:numPr>
        <w:ind w:left="425"/>
      </w:pPr>
      <w:r w:rsidRPr="000F542F">
        <w:rPr>
          <w:rFonts w:hint="eastAsia"/>
        </w:rPr>
        <w:t>采用塑料膜或片为内包装，纸箱为外包装。包装箱内应附有质量证明文件。</w:t>
      </w:r>
    </w:p>
    <w:p w:rsidR="00A806C5" w:rsidRPr="000F542F" w:rsidRDefault="00F54E2F">
      <w:pPr>
        <w:pStyle w:val="afff2"/>
        <w:spacing w:before="156" w:after="156"/>
      </w:pPr>
      <w:r w:rsidRPr="000F542F">
        <w:rPr>
          <w:rFonts w:hint="eastAsia"/>
        </w:rPr>
        <w:t>运输</w:t>
      </w:r>
    </w:p>
    <w:p w:rsidR="00A806C5" w:rsidRPr="000F542F" w:rsidRDefault="00F54E2F">
      <w:pPr>
        <w:pStyle w:val="affffff0"/>
        <w:ind w:firstLine="420"/>
      </w:pPr>
      <w:r w:rsidRPr="000F542F">
        <w:rPr>
          <w:rFonts w:hint="eastAsia"/>
        </w:rPr>
        <w:t>运输过程中应</w:t>
      </w:r>
      <w:r w:rsidR="00E00249">
        <w:rPr>
          <w:rFonts w:hint="eastAsia"/>
        </w:rPr>
        <w:t>防止</w:t>
      </w:r>
      <w:r w:rsidRPr="000F542F">
        <w:rPr>
          <w:rFonts w:hint="eastAsia"/>
        </w:rPr>
        <w:t>雨雪淋袭、日光曝晒，不应与油类、酸、碱等接触。</w:t>
      </w:r>
    </w:p>
    <w:p w:rsidR="00A806C5" w:rsidRPr="000F542F" w:rsidRDefault="00F54E2F">
      <w:pPr>
        <w:pStyle w:val="afff2"/>
        <w:spacing w:before="156" w:after="156"/>
      </w:pPr>
      <w:r w:rsidRPr="000F542F">
        <w:rPr>
          <w:rFonts w:hint="eastAsia"/>
        </w:rPr>
        <w:t>贮存</w:t>
      </w:r>
    </w:p>
    <w:p w:rsidR="00A806C5" w:rsidRDefault="00F54E2F">
      <w:pPr>
        <w:pStyle w:val="affffff0"/>
        <w:ind w:firstLine="420"/>
      </w:pPr>
      <w:r w:rsidRPr="000F542F">
        <w:rPr>
          <w:rFonts w:hint="eastAsia"/>
        </w:rPr>
        <w:t>应贮存在避光、清洁、干燥</w:t>
      </w:r>
      <w:r w:rsidR="005C52AC">
        <w:rPr>
          <w:rFonts w:hint="eastAsia"/>
        </w:rPr>
        <w:t>和</w:t>
      </w:r>
      <w:r w:rsidRPr="000F542F">
        <w:rPr>
          <w:rFonts w:hint="eastAsia"/>
        </w:rPr>
        <w:t>通风的库房内，远离热源，贮存温度为20</w:t>
      </w:r>
      <w:r w:rsidRPr="000F542F">
        <w:t> </w:t>
      </w:r>
      <w:r w:rsidRPr="000F542F">
        <w:rPr>
          <w:rFonts w:hint="eastAsia"/>
        </w:rPr>
        <w:t>℃</w:t>
      </w:r>
      <w:r w:rsidRPr="000F542F">
        <w:rPr>
          <w:rFonts w:hAnsi="宋体" w:cs="宋体" w:hint="eastAsia"/>
          <w:sz w:val="18"/>
          <w:szCs w:val="18"/>
        </w:rPr>
        <w:t>～</w:t>
      </w:r>
      <w:r w:rsidRPr="000F542F">
        <w:rPr>
          <w:rFonts w:hint="eastAsia"/>
        </w:rPr>
        <w:t>25</w:t>
      </w:r>
      <w:r w:rsidRPr="000F542F">
        <w:t> </w:t>
      </w:r>
      <w:r w:rsidRPr="000F542F">
        <w:rPr>
          <w:rFonts w:hint="eastAsia"/>
        </w:rPr>
        <w:t>℃，湿度为35</w:t>
      </w:r>
      <w:r w:rsidRPr="000F542F">
        <w:t> </w:t>
      </w:r>
      <w:r w:rsidRPr="000F542F">
        <w:rPr>
          <w:rFonts w:hint="eastAsia"/>
        </w:rPr>
        <w:t>%</w:t>
      </w:r>
      <w:r w:rsidRPr="000F542F">
        <w:rPr>
          <w:rFonts w:hAnsi="宋体" w:cs="宋体" w:hint="eastAsia"/>
          <w:sz w:val="18"/>
          <w:szCs w:val="18"/>
        </w:rPr>
        <w:t>～</w:t>
      </w:r>
      <w:r w:rsidRPr="000F542F">
        <w:rPr>
          <w:rFonts w:hint="eastAsia"/>
        </w:rPr>
        <w:t>75</w:t>
      </w:r>
      <w:r w:rsidRPr="000F542F">
        <w:t> </w:t>
      </w:r>
      <w:r w:rsidRPr="000F542F">
        <w:rPr>
          <w:rFonts w:hint="eastAsia"/>
        </w:rPr>
        <w:t>%。自生产之日起，贮存期不超过6个月。</w:t>
      </w:r>
    </w:p>
    <w:p w:rsidR="00D91C68" w:rsidRDefault="00D91C68">
      <w:pPr>
        <w:pStyle w:val="affffff0"/>
        <w:ind w:firstLine="420"/>
        <w:sectPr w:rsidR="00D91C68" w:rsidSect="00A806C5">
          <w:pgSz w:w="11906" w:h="16838"/>
          <w:pgMar w:top="1928" w:right="1134" w:bottom="1134" w:left="1134" w:header="1418" w:footer="1134" w:gutter="284"/>
          <w:pgNumType w:start="1"/>
          <w:cols w:space="425"/>
          <w:formProt w:val="0"/>
          <w:docGrid w:type="lines" w:linePitch="312"/>
        </w:sectPr>
      </w:pPr>
    </w:p>
    <w:p w:rsidR="00D91C68" w:rsidRDefault="00D91C68" w:rsidP="00D91C68">
      <w:pPr>
        <w:pStyle w:val="afd"/>
        <w:rPr>
          <w:vanish w:val="0"/>
        </w:rPr>
      </w:pPr>
      <w:bookmarkStart w:id="44" w:name="BookMark5"/>
      <w:bookmarkEnd w:id="21"/>
    </w:p>
    <w:p w:rsidR="00D91C68" w:rsidRDefault="00D91C68" w:rsidP="00D91C68">
      <w:pPr>
        <w:pStyle w:val="aff3"/>
        <w:rPr>
          <w:vanish w:val="0"/>
        </w:rPr>
      </w:pPr>
    </w:p>
    <w:p w:rsidR="00D91C68" w:rsidRDefault="00D91C68" w:rsidP="00D91C68">
      <w:pPr>
        <w:pStyle w:val="aff8"/>
        <w:spacing w:after="156"/>
      </w:pPr>
      <w:r>
        <w:br/>
      </w:r>
      <w:r>
        <w:rPr>
          <w:rFonts w:hint="eastAsia"/>
        </w:rPr>
        <w:t>（规范性）</w:t>
      </w:r>
      <w:r>
        <w:br/>
      </w:r>
      <w:r>
        <w:rPr>
          <w:rFonts w:hint="eastAsia"/>
        </w:rPr>
        <w:t>耐汗液</w:t>
      </w:r>
      <w:r w:rsidR="00BD3E26">
        <w:rPr>
          <w:rFonts w:hint="eastAsia"/>
        </w:rPr>
        <w:t>试验</w:t>
      </w:r>
    </w:p>
    <w:p w:rsidR="00BD3E26" w:rsidRDefault="00BD3E26" w:rsidP="00D91C68">
      <w:pPr>
        <w:widowControl/>
        <w:tabs>
          <w:tab w:val="center" w:pos="4201"/>
          <w:tab w:val="right" w:leader="dot" w:pos="9298"/>
        </w:tabs>
        <w:autoSpaceDE w:val="0"/>
        <w:autoSpaceDN w:val="0"/>
        <w:adjustRightInd/>
        <w:spacing w:line="240" w:lineRule="auto"/>
        <w:ind w:firstLineChars="200" w:firstLine="420"/>
        <w:rPr>
          <w:rFonts w:ascii="黑体" w:eastAsia="黑体" w:hAnsi="黑体"/>
          <w:kern w:val="0"/>
          <w:szCs w:val="20"/>
        </w:rPr>
      </w:pPr>
    </w:p>
    <w:p w:rsidR="00D91C68" w:rsidRPr="00D91C68" w:rsidRDefault="00E77961" w:rsidP="00D91C68">
      <w:pPr>
        <w:widowControl/>
        <w:tabs>
          <w:tab w:val="center" w:pos="4201"/>
          <w:tab w:val="right" w:leader="dot" w:pos="9298"/>
        </w:tabs>
        <w:autoSpaceDE w:val="0"/>
        <w:autoSpaceDN w:val="0"/>
        <w:adjustRightInd/>
        <w:spacing w:line="240" w:lineRule="auto"/>
        <w:ind w:firstLineChars="200" w:firstLine="420"/>
        <w:rPr>
          <w:rFonts w:ascii="黑体" w:eastAsia="黑体" w:hAnsi="黑体"/>
          <w:kern w:val="0"/>
          <w:szCs w:val="20"/>
        </w:rPr>
      </w:pPr>
      <w:r w:rsidRPr="00E77961">
        <w:rPr>
          <w:rFonts w:ascii="黑体" w:eastAsia="黑体" w:hAnsi="黑体" w:hint="eastAsia"/>
          <w:kern w:val="0"/>
          <w:szCs w:val="20"/>
        </w:rPr>
        <w:t>警告：使用本文件的人员应有正规实验室工作的实践经验。本文件并未指出所有可能的安全问题，使用者有责任采取适当的安全和健康措施，并保证符合国家有关法规规定的条件。</w:t>
      </w:r>
    </w:p>
    <w:p w:rsidR="009A40BD" w:rsidRPr="00D91C68" w:rsidRDefault="009A40BD" w:rsidP="009A40BD">
      <w:pPr>
        <w:pStyle w:val="aff9"/>
        <w:spacing w:before="156" w:after="156"/>
      </w:pPr>
      <w:r w:rsidRPr="00D91C68">
        <w:rPr>
          <w:rFonts w:hint="eastAsia"/>
        </w:rPr>
        <w:t>试验设备</w:t>
      </w:r>
    </w:p>
    <w:p w:rsidR="009A40BD" w:rsidRDefault="009A40BD" w:rsidP="00D569F2">
      <w:pPr>
        <w:pStyle w:val="afffffffffff4"/>
      </w:pPr>
      <w:r w:rsidRPr="00D569F2">
        <w:rPr>
          <w:rFonts w:hint="eastAsia"/>
        </w:rPr>
        <w:t>恒温恒湿箱</w:t>
      </w:r>
      <w:r w:rsidR="00DE2149">
        <w:rPr>
          <w:rFonts w:hint="eastAsia"/>
        </w:rPr>
        <w:t>。</w:t>
      </w:r>
    </w:p>
    <w:p w:rsidR="00D569F2" w:rsidRPr="00CB0368" w:rsidRDefault="00D569F2" w:rsidP="00D569F2">
      <w:pPr>
        <w:pStyle w:val="afffffffffff4"/>
        <w:rPr>
          <w:rFonts w:hAnsi="宋体" w:cs="宋体"/>
          <w:kern w:val="0"/>
          <w:sz w:val="18"/>
          <w:szCs w:val="18"/>
        </w:rPr>
      </w:pPr>
      <w:r w:rsidRPr="00D569F2">
        <w:rPr>
          <w:rFonts w:hint="eastAsia"/>
        </w:rPr>
        <w:t>灰色样卡</w:t>
      </w:r>
      <w:r>
        <w:rPr>
          <w:rFonts w:hint="eastAsia"/>
        </w:rPr>
        <w:t>：</w:t>
      </w:r>
      <w:r w:rsidRPr="00D569F2">
        <w:rPr>
          <w:rFonts w:hint="eastAsia"/>
        </w:rPr>
        <w:t>用于评估样品测试前后颜色变化等级（灰色样卡1级为差异最大，5级为差异最小）,灰色样卡及等级评定应符合GB/T 250的规定。</w:t>
      </w:r>
    </w:p>
    <w:p w:rsidR="00CB0368" w:rsidRPr="003D085B" w:rsidRDefault="00CB0368" w:rsidP="00D569F2">
      <w:pPr>
        <w:pStyle w:val="afffffffffff4"/>
        <w:rPr>
          <w:rFonts w:hAnsi="宋体" w:cs="宋体"/>
          <w:kern w:val="0"/>
          <w:sz w:val="18"/>
          <w:szCs w:val="18"/>
        </w:rPr>
      </w:pPr>
      <w:r>
        <w:rPr>
          <w:rFonts w:hint="eastAsia"/>
        </w:rPr>
        <w:t>色差仪</w:t>
      </w:r>
      <w:r w:rsidR="00DB2D43">
        <w:rPr>
          <w:rFonts w:hint="eastAsia"/>
        </w:rPr>
        <w:t>：</w:t>
      </w:r>
      <w:r w:rsidR="00DB2D43" w:rsidRPr="00D569F2">
        <w:rPr>
          <w:rFonts w:hint="eastAsia"/>
        </w:rPr>
        <w:t>用于评估样品测试前后颜色变化</w:t>
      </w:r>
      <w:r>
        <w:rPr>
          <w:rFonts w:hint="eastAsia"/>
        </w:rPr>
        <w:t>。</w:t>
      </w:r>
    </w:p>
    <w:p w:rsidR="00D91C68" w:rsidRPr="00D91C68" w:rsidRDefault="009A40BD" w:rsidP="00D91C68">
      <w:pPr>
        <w:pStyle w:val="aff9"/>
        <w:spacing w:before="156" w:after="156"/>
      </w:pPr>
      <w:r>
        <w:rPr>
          <w:rFonts w:hint="eastAsia"/>
        </w:rPr>
        <w:t>试剂</w:t>
      </w:r>
      <w:bookmarkStart w:id="45" w:name="_Toc522554734"/>
      <w:bookmarkStart w:id="46" w:name="_Toc516231173"/>
      <w:bookmarkStart w:id="47" w:name="_Toc516226519"/>
      <w:bookmarkStart w:id="48" w:name="_Toc522554603"/>
      <w:bookmarkStart w:id="49" w:name="_Toc522555232"/>
      <w:bookmarkStart w:id="50" w:name="_Toc522554797"/>
      <w:bookmarkStart w:id="51" w:name="_Toc522554670"/>
      <w:bookmarkStart w:id="52" w:name="_Toc522555037"/>
    </w:p>
    <w:p w:rsidR="00D91C68" w:rsidRPr="00901C8C" w:rsidRDefault="00D91C68" w:rsidP="00901C8C">
      <w:pPr>
        <w:pStyle w:val="afffffffffff4"/>
        <w:rPr>
          <w:rFonts w:ascii="黑体"/>
        </w:rPr>
      </w:pPr>
      <w:r w:rsidRPr="00CF5263">
        <w:rPr>
          <w:rFonts w:hint="eastAsia"/>
        </w:rPr>
        <w:t>人工汗液配方</w:t>
      </w:r>
      <w:r w:rsidRPr="00901C8C">
        <w:rPr>
          <w:rFonts w:hint="eastAsia"/>
        </w:rPr>
        <w:t>。</w:t>
      </w:r>
    </w:p>
    <w:p w:rsidR="00D91C68" w:rsidRPr="00980991" w:rsidRDefault="00D91C68" w:rsidP="00D91C68">
      <w:pPr>
        <w:widowControl/>
        <w:tabs>
          <w:tab w:val="center" w:pos="4201"/>
          <w:tab w:val="right" w:leader="dot" w:pos="9298"/>
        </w:tabs>
        <w:autoSpaceDE w:val="0"/>
        <w:autoSpaceDN w:val="0"/>
        <w:adjustRightInd/>
        <w:spacing w:line="276" w:lineRule="auto"/>
        <w:jc w:val="center"/>
        <w:rPr>
          <w:rFonts w:ascii="黑体" w:eastAsia="黑体" w:hAnsi="黑体"/>
          <w:kern w:val="0"/>
          <w:sz w:val="18"/>
          <w:szCs w:val="18"/>
        </w:rPr>
      </w:pPr>
      <w:r w:rsidRPr="00980991">
        <w:rPr>
          <w:rFonts w:ascii="黑体" w:eastAsia="黑体" w:hAnsi="黑体" w:hint="eastAsia"/>
          <w:kern w:val="0"/>
          <w:sz w:val="18"/>
          <w:szCs w:val="18"/>
        </w:rPr>
        <w:t>表A.1 人工汗液配方</w:t>
      </w:r>
    </w:p>
    <w:tbl>
      <w:tblPr>
        <w:tblStyle w:val="afffff0"/>
        <w:tblW w:w="0" w:type="auto"/>
        <w:jc w:val="center"/>
        <w:tblLook w:val="04A0" w:firstRow="1" w:lastRow="0" w:firstColumn="1" w:lastColumn="0" w:noHBand="0" w:noVBand="1"/>
      </w:tblPr>
      <w:tblGrid>
        <w:gridCol w:w="2721"/>
        <w:gridCol w:w="3488"/>
        <w:gridCol w:w="3172"/>
      </w:tblGrid>
      <w:tr w:rsidR="00D91C68" w:rsidRPr="00D91C68" w:rsidTr="00980991">
        <w:trPr>
          <w:trHeight w:hRule="exact" w:val="312"/>
          <w:jc w:val="center"/>
        </w:trPr>
        <w:tc>
          <w:tcPr>
            <w:tcW w:w="2721" w:type="dxa"/>
            <w:vAlign w:val="center"/>
          </w:tcPr>
          <w:p w:rsidR="00D91C68" w:rsidRPr="00D91C68" w:rsidRDefault="00D91C68" w:rsidP="00980991">
            <w:pPr>
              <w:tabs>
                <w:tab w:val="left" w:pos="553"/>
              </w:tabs>
              <w:suppressAutoHyphens/>
              <w:kinsoku w:val="0"/>
              <w:overflowPunct w:val="0"/>
              <w:autoSpaceDE w:val="0"/>
              <w:autoSpaceDN w:val="0"/>
              <w:spacing w:line="240" w:lineRule="auto"/>
              <w:ind w:left="1"/>
              <w:jc w:val="center"/>
              <w:rPr>
                <w:rFonts w:ascii="Times New Roman" w:eastAsia="Times New Roman" w:hAnsi="宋体"/>
                <w:w w:val="105"/>
                <w:kern w:val="0"/>
                <w:sz w:val="18"/>
                <w:szCs w:val="18"/>
              </w:rPr>
            </w:pPr>
            <w:r w:rsidRPr="00D91C68">
              <w:rPr>
                <w:rFonts w:ascii="Times New Roman" w:hAnsi="宋体" w:hint="eastAsia"/>
                <w:w w:val="105"/>
                <w:kern w:val="0"/>
                <w:sz w:val="18"/>
                <w:szCs w:val="18"/>
              </w:rPr>
              <w:t>材</w:t>
            </w:r>
            <w:r w:rsidRPr="00D91C68">
              <w:rPr>
                <w:rFonts w:ascii="Times New Roman" w:eastAsia="Times New Roman" w:hAnsi="宋体"/>
                <w:w w:val="105"/>
                <w:kern w:val="0"/>
                <w:sz w:val="18"/>
                <w:szCs w:val="18"/>
              </w:rPr>
              <w:tab/>
            </w:r>
            <w:r w:rsidRPr="00D91C68">
              <w:rPr>
                <w:rFonts w:ascii="Times New Roman" w:hAnsi="宋体" w:hint="eastAsia"/>
                <w:w w:val="105"/>
                <w:kern w:val="0"/>
                <w:sz w:val="18"/>
                <w:szCs w:val="18"/>
              </w:rPr>
              <w:t>料</w:t>
            </w:r>
          </w:p>
        </w:tc>
        <w:tc>
          <w:tcPr>
            <w:tcW w:w="3488" w:type="dxa"/>
            <w:vAlign w:val="center"/>
          </w:tcPr>
          <w:p w:rsidR="00D91C68" w:rsidRPr="00D91C68" w:rsidRDefault="00D91C68" w:rsidP="00980991">
            <w:pPr>
              <w:suppressAutoHyphens/>
              <w:kinsoku w:val="0"/>
              <w:overflowPunct w:val="0"/>
              <w:autoSpaceDE w:val="0"/>
              <w:autoSpaceDN w:val="0"/>
              <w:spacing w:line="240" w:lineRule="auto"/>
              <w:ind w:right="9"/>
              <w:jc w:val="center"/>
              <w:rPr>
                <w:rFonts w:ascii="Times New Roman" w:eastAsia="Times New Roman" w:hAnsi="宋体"/>
                <w:w w:val="105"/>
                <w:kern w:val="0"/>
                <w:sz w:val="18"/>
                <w:szCs w:val="18"/>
              </w:rPr>
            </w:pPr>
            <w:r w:rsidRPr="00D91C68">
              <w:rPr>
                <w:rFonts w:ascii="Times New Roman" w:hAnsi="宋体" w:hint="eastAsia"/>
                <w:w w:val="105"/>
                <w:kern w:val="0"/>
                <w:sz w:val="18"/>
                <w:szCs w:val="18"/>
              </w:rPr>
              <w:t>试</w:t>
            </w:r>
            <w:r w:rsidRPr="00D91C68">
              <w:rPr>
                <w:rFonts w:ascii="Times New Roman" w:hAnsi="宋体"/>
                <w:w w:val="105"/>
                <w:kern w:val="0"/>
                <w:sz w:val="18"/>
                <w:szCs w:val="18"/>
              </w:rPr>
              <w:t xml:space="preserve"> </w:t>
            </w:r>
            <w:r w:rsidRPr="00D91C68">
              <w:rPr>
                <w:rFonts w:ascii="Times New Roman" w:hAnsi="宋体" w:hint="eastAsia"/>
                <w:w w:val="105"/>
                <w:kern w:val="0"/>
                <w:sz w:val="18"/>
                <w:szCs w:val="18"/>
              </w:rPr>
              <w:t>验</w:t>
            </w:r>
            <w:r w:rsidRPr="00D91C68">
              <w:rPr>
                <w:rFonts w:ascii="Times New Roman" w:hAnsi="宋体"/>
                <w:w w:val="105"/>
                <w:kern w:val="0"/>
                <w:sz w:val="18"/>
                <w:szCs w:val="18"/>
              </w:rPr>
              <w:t xml:space="preserve"> </w:t>
            </w:r>
            <w:r w:rsidRPr="00D91C68">
              <w:rPr>
                <w:rFonts w:ascii="Times New Roman" w:hAnsi="宋体" w:hint="eastAsia"/>
                <w:w w:val="105"/>
                <w:kern w:val="0"/>
                <w:sz w:val="18"/>
                <w:szCs w:val="18"/>
              </w:rPr>
              <w:t>配</w:t>
            </w:r>
            <w:r w:rsidRPr="00D91C68">
              <w:rPr>
                <w:rFonts w:ascii="Times New Roman" w:hAnsi="宋体"/>
                <w:w w:val="105"/>
                <w:kern w:val="0"/>
                <w:sz w:val="18"/>
                <w:szCs w:val="18"/>
              </w:rPr>
              <w:t xml:space="preserve"> </w:t>
            </w:r>
            <w:r w:rsidRPr="00D91C68">
              <w:rPr>
                <w:rFonts w:ascii="Times New Roman" w:hAnsi="宋体" w:hint="eastAsia"/>
                <w:w w:val="105"/>
                <w:kern w:val="0"/>
                <w:sz w:val="18"/>
                <w:szCs w:val="18"/>
              </w:rPr>
              <w:t>方</w:t>
            </w:r>
          </w:p>
        </w:tc>
        <w:tc>
          <w:tcPr>
            <w:tcW w:w="3172" w:type="dxa"/>
            <w:vAlign w:val="center"/>
          </w:tcPr>
          <w:p w:rsidR="00D91C68" w:rsidRPr="00D91C68" w:rsidRDefault="00D91C68" w:rsidP="00980991">
            <w:pPr>
              <w:tabs>
                <w:tab w:val="left" w:pos="553"/>
              </w:tabs>
              <w:suppressAutoHyphens/>
              <w:kinsoku w:val="0"/>
              <w:overflowPunct w:val="0"/>
              <w:autoSpaceDE w:val="0"/>
              <w:autoSpaceDN w:val="0"/>
              <w:spacing w:line="240" w:lineRule="auto"/>
              <w:ind w:left="6"/>
              <w:jc w:val="center"/>
              <w:rPr>
                <w:rFonts w:ascii="Times New Roman" w:eastAsia="Times New Roman" w:hAnsi="宋体"/>
                <w:w w:val="105"/>
                <w:kern w:val="0"/>
                <w:sz w:val="18"/>
                <w:szCs w:val="18"/>
              </w:rPr>
            </w:pPr>
            <w:r w:rsidRPr="00D91C68">
              <w:rPr>
                <w:rFonts w:ascii="Times New Roman" w:hAnsi="宋体" w:hint="eastAsia"/>
                <w:w w:val="105"/>
                <w:kern w:val="0"/>
                <w:sz w:val="18"/>
                <w:szCs w:val="18"/>
              </w:rPr>
              <w:t>要</w:t>
            </w:r>
            <w:r w:rsidRPr="00D91C68">
              <w:rPr>
                <w:rFonts w:ascii="Times New Roman" w:eastAsia="Times New Roman" w:hAnsi="宋体"/>
                <w:w w:val="105"/>
                <w:kern w:val="0"/>
                <w:sz w:val="18"/>
                <w:szCs w:val="18"/>
              </w:rPr>
              <w:tab/>
            </w:r>
            <w:r w:rsidRPr="00D91C68">
              <w:rPr>
                <w:rFonts w:ascii="Times New Roman" w:hAnsi="宋体" w:hint="eastAsia"/>
                <w:w w:val="105"/>
                <w:kern w:val="0"/>
                <w:sz w:val="18"/>
                <w:szCs w:val="18"/>
              </w:rPr>
              <w:t>求</w:t>
            </w:r>
          </w:p>
        </w:tc>
      </w:tr>
      <w:tr w:rsidR="00D91C68" w:rsidRPr="00D91C68" w:rsidTr="00980991">
        <w:trPr>
          <w:trHeight w:hRule="exact" w:val="312"/>
          <w:jc w:val="center"/>
        </w:trPr>
        <w:tc>
          <w:tcPr>
            <w:tcW w:w="2721" w:type="dxa"/>
            <w:vAlign w:val="center"/>
          </w:tcPr>
          <w:p w:rsidR="00D91C68" w:rsidRPr="00D91C68" w:rsidRDefault="00D91C68" w:rsidP="00980991">
            <w:pPr>
              <w:tabs>
                <w:tab w:val="left" w:pos="553"/>
              </w:tabs>
              <w:suppressAutoHyphens/>
              <w:kinsoku w:val="0"/>
              <w:overflowPunct w:val="0"/>
              <w:autoSpaceDE w:val="0"/>
              <w:autoSpaceDN w:val="0"/>
              <w:spacing w:line="240" w:lineRule="auto"/>
              <w:ind w:left="1"/>
              <w:jc w:val="center"/>
              <w:rPr>
                <w:rFonts w:ascii="Times New Roman" w:hAnsi="宋体"/>
                <w:w w:val="105"/>
                <w:kern w:val="0"/>
                <w:sz w:val="18"/>
                <w:szCs w:val="18"/>
              </w:rPr>
            </w:pPr>
            <w:r w:rsidRPr="00D91C68">
              <w:rPr>
                <w:rFonts w:ascii="Times New Roman" w:hAnsi="宋体" w:hint="eastAsia"/>
                <w:w w:val="105"/>
                <w:kern w:val="0"/>
                <w:sz w:val="18"/>
                <w:szCs w:val="18"/>
              </w:rPr>
              <w:t>氯化钠（</w:t>
            </w:r>
            <w:r w:rsidRPr="00D91C68">
              <w:rPr>
                <w:rFonts w:ascii="Times New Roman" w:hAnsi="宋体" w:hint="eastAsia"/>
                <w:w w:val="105"/>
                <w:kern w:val="0"/>
                <w:sz w:val="18"/>
                <w:szCs w:val="18"/>
              </w:rPr>
              <w:t>NaCl</w:t>
            </w:r>
            <w:r w:rsidRPr="00D91C68">
              <w:rPr>
                <w:rFonts w:ascii="Times New Roman" w:hAnsi="宋体" w:hint="eastAsia"/>
                <w:w w:val="105"/>
                <w:kern w:val="0"/>
                <w:sz w:val="18"/>
                <w:szCs w:val="18"/>
              </w:rPr>
              <w:t>）</w:t>
            </w:r>
          </w:p>
        </w:tc>
        <w:tc>
          <w:tcPr>
            <w:tcW w:w="3488" w:type="dxa"/>
            <w:vAlign w:val="center"/>
          </w:tcPr>
          <w:p w:rsidR="00D91C68" w:rsidRPr="00D91C68" w:rsidRDefault="00D91C68" w:rsidP="00980991">
            <w:pPr>
              <w:tabs>
                <w:tab w:val="left" w:pos="553"/>
              </w:tabs>
              <w:suppressAutoHyphens/>
              <w:kinsoku w:val="0"/>
              <w:overflowPunct w:val="0"/>
              <w:autoSpaceDE w:val="0"/>
              <w:autoSpaceDN w:val="0"/>
              <w:spacing w:line="240" w:lineRule="auto"/>
              <w:ind w:left="1" w:right="8"/>
              <w:jc w:val="center"/>
              <w:rPr>
                <w:rFonts w:ascii="Times New Roman" w:hAnsi="宋体"/>
                <w:w w:val="105"/>
                <w:kern w:val="0"/>
                <w:sz w:val="18"/>
                <w:szCs w:val="18"/>
              </w:rPr>
            </w:pPr>
            <w:r w:rsidRPr="00D91C68">
              <w:rPr>
                <w:rFonts w:ascii="Times New Roman" w:hAnsi="宋体" w:hint="eastAsia"/>
                <w:w w:val="105"/>
                <w:kern w:val="0"/>
                <w:sz w:val="18"/>
                <w:szCs w:val="18"/>
              </w:rPr>
              <w:t>10.0</w:t>
            </w:r>
            <w:r w:rsidR="00F30108" w:rsidRPr="00D91C68">
              <w:rPr>
                <w:rFonts w:ascii="Times New Roman" w:hAnsi="Times New Roman" w:hint="eastAsia"/>
                <w:kern w:val="0"/>
                <w:sz w:val="18"/>
                <w:szCs w:val="18"/>
              </w:rPr>
              <w:t xml:space="preserve"> g</w:t>
            </w:r>
            <w:r w:rsidRPr="00D91C68">
              <w:rPr>
                <w:rFonts w:ascii="Times New Roman" w:hAnsi="Times New Roman" w:hint="eastAsia"/>
                <w:kern w:val="0"/>
                <w:sz w:val="18"/>
                <w:szCs w:val="18"/>
              </w:rPr>
              <w:t>±</w:t>
            </w:r>
            <w:r w:rsidRPr="00D91C68">
              <w:rPr>
                <w:rFonts w:ascii="Times New Roman" w:hAnsi="Times New Roman" w:hint="eastAsia"/>
                <w:kern w:val="0"/>
                <w:sz w:val="18"/>
                <w:szCs w:val="18"/>
              </w:rPr>
              <w:t>0.1g</w:t>
            </w:r>
          </w:p>
        </w:tc>
        <w:tc>
          <w:tcPr>
            <w:tcW w:w="3172" w:type="dxa"/>
            <w:vAlign w:val="center"/>
          </w:tcPr>
          <w:p w:rsidR="00D91C68" w:rsidRPr="00D91C68" w:rsidRDefault="00D91C68" w:rsidP="00980991">
            <w:pPr>
              <w:tabs>
                <w:tab w:val="left" w:pos="553"/>
              </w:tabs>
              <w:suppressAutoHyphens/>
              <w:spacing w:line="240" w:lineRule="auto"/>
              <w:ind w:left="1"/>
              <w:jc w:val="center"/>
              <w:rPr>
                <w:rFonts w:eastAsia="Times New Roman" w:hAnsi="宋体"/>
                <w:w w:val="105"/>
                <w:sz w:val="18"/>
                <w:szCs w:val="18"/>
              </w:rPr>
            </w:pPr>
            <w:r w:rsidRPr="00D91C68">
              <w:rPr>
                <w:rFonts w:hAnsi="宋体"/>
                <w:w w:val="105"/>
                <w:sz w:val="18"/>
                <w:szCs w:val="18"/>
              </w:rPr>
              <w:t>—</w:t>
            </w:r>
          </w:p>
        </w:tc>
      </w:tr>
      <w:tr w:rsidR="00D91C68" w:rsidRPr="00D91C68" w:rsidTr="00980991">
        <w:trPr>
          <w:trHeight w:hRule="exact" w:val="312"/>
          <w:jc w:val="center"/>
        </w:trPr>
        <w:tc>
          <w:tcPr>
            <w:tcW w:w="2721" w:type="dxa"/>
            <w:vAlign w:val="center"/>
          </w:tcPr>
          <w:p w:rsidR="00D91C68" w:rsidRPr="00D91C68" w:rsidRDefault="00D91C68" w:rsidP="00980991">
            <w:pPr>
              <w:tabs>
                <w:tab w:val="left" w:pos="553"/>
              </w:tabs>
              <w:suppressAutoHyphens/>
              <w:kinsoku w:val="0"/>
              <w:overflowPunct w:val="0"/>
              <w:autoSpaceDE w:val="0"/>
              <w:autoSpaceDN w:val="0"/>
              <w:spacing w:line="240" w:lineRule="auto"/>
              <w:ind w:left="1"/>
              <w:jc w:val="center"/>
              <w:rPr>
                <w:rFonts w:ascii="Times New Roman" w:hAnsi="宋体"/>
                <w:w w:val="105"/>
                <w:kern w:val="0"/>
                <w:sz w:val="18"/>
                <w:szCs w:val="18"/>
              </w:rPr>
            </w:pPr>
            <w:r w:rsidRPr="00D91C68">
              <w:rPr>
                <w:rFonts w:ascii="Times New Roman" w:hAnsi="宋体" w:hint="eastAsia"/>
                <w:w w:val="105"/>
                <w:kern w:val="0"/>
                <w:sz w:val="18"/>
                <w:szCs w:val="18"/>
              </w:rPr>
              <w:t>乳酸</w:t>
            </w:r>
          </w:p>
        </w:tc>
        <w:tc>
          <w:tcPr>
            <w:tcW w:w="3488" w:type="dxa"/>
            <w:vAlign w:val="center"/>
          </w:tcPr>
          <w:p w:rsidR="00D91C68" w:rsidRPr="00D91C68" w:rsidRDefault="00D91C68" w:rsidP="00980991">
            <w:pPr>
              <w:tabs>
                <w:tab w:val="left" w:pos="553"/>
              </w:tabs>
              <w:suppressAutoHyphens/>
              <w:kinsoku w:val="0"/>
              <w:overflowPunct w:val="0"/>
              <w:autoSpaceDE w:val="0"/>
              <w:autoSpaceDN w:val="0"/>
              <w:spacing w:line="240" w:lineRule="auto"/>
              <w:ind w:left="1" w:right="8"/>
              <w:jc w:val="center"/>
              <w:rPr>
                <w:rFonts w:ascii="Times New Roman" w:hAnsi="宋体"/>
                <w:w w:val="105"/>
                <w:kern w:val="0"/>
                <w:sz w:val="18"/>
                <w:szCs w:val="18"/>
              </w:rPr>
            </w:pPr>
            <w:r w:rsidRPr="00D91C68">
              <w:rPr>
                <w:rFonts w:ascii="Times New Roman" w:hAnsi="宋体" w:hint="eastAsia"/>
                <w:w w:val="105"/>
                <w:kern w:val="0"/>
                <w:sz w:val="18"/>
                <w:szCs w:val="18"/>
              </w:rPr>
              <w:t>1.0</w:t>
            </w:r>
            <w:r w:rsidR="00F30108" w:rsidRPr="00D91C68">
              <w:rPr>
                <w:rFonts w:ascii="Times New Roman" w:hAnsi="Times New Roman" w:hint="eastAsia"/>
                <w:kern w:val="0"/>
                <w:sz w:val="18"/>
                <w:szCs w:val="18"/>
              </w:rPr>
              <w:t xml:space="preserve"> g</w:t>
            </w:r>
            <w:r w:rsidRPr="00D91C68">
              <w:rPr>
                <w:rFonts w:ascii="Times New Roman" w:hAnsi="宋体" w:hint="eastAsia"/>
                <w:w w:val="105"/>
                <w:kern w:val="0"/>
                <w:sz w:val="18"/>
                <w:szCs w:val="18"/>
              </w:rPr>
              <w:t>±</w:t>
            </w:r>
            <w:r w:rsidRPr="00D91C68">
              <w:rPr>
                <w:rFonts w:ascii="Times New Roman" w:hAnsi="宋体" w:hint="eastAsia"/>
                <w:w w:val="105"/>
                <w:kern w:val="0"/>
                <w:sz w:val="18"/>
                <w:szCs w:val="18"/>
              </w:rPr>
              <w:t>0.01g</w:t>
            </w:r>
          </w:p>
        </w:tc>
        <w:tc>
          <w:tcPr>
            <w:tcW w:w="3172" w:type="dxa"/>
            <w:vAlign w:val="center"/>
          </w:tcPr>
          <w:p w:rsidR="00D91C68" w:rsidRPr="00D91C68" w:rsidRDefault="00D91C68" w:rsidP="00980991">
            <w:pPr>
              <w:tabs>
                <w:tab w:val="left" w:pos="553"/>
              </w:tabs>
              <w:suppressAutoHyphens/>
              <w:kinsoku w:val="0"/>
              <w:overflowPunct w:val="0"/>
              <w:autoSpaceDE w:val="0"/>
              <w:autoSpaceDN w:val="0"/>
              <w:spacing w:line="240" w:lineRule="auto"/>
              <w:ind w:left="1"/>
              <w:jc w:val="center"/>
              <w:rPr>
                <w:rFonts w:ascii="Times New Roman" w:hAnsi="宋体"/>
                <w:w w:val="105"/>
                <w:kern w:val="0"/>
                <w:sz w:val="18"/>
                <w:szCs w:val="18"/>
              </w:rPr>
            </w:pPr>
            <w:r w:rsidRPr="00D91C68">
              <w:rPr>
                <w:rFonts w:ascii="Times New Roman" w:hAnsi="宋体" w:hint="eastAsia"/>
                <w:w w:val="105"/>
                <w:kern w:val="0"/>
                <w:sz w:val="18"/>
                <w:szCs w:val="18"/>
              </w:rPr>
              <w:t>纯度＞</w:t>
            </w:r>
            <w:r w:rsidRPr="00D91C68">
              <w:rPr>
                <w:rFonts w:ascii="Times New Roman" w:hAnsi="宋体" w:hint="eastAsia"/>
                <w:w w:val="105"/>
                <w:kern w:val="0"/>
                <w:sz w:val="18"/>
                <w:szCs w:val="18"/>
              </w:rPr>
              <w:t>85%</w:t>
            </w:r>
          </w:p>
        </w:tc>
      </w:tr>
      <w:tr w:rsidR="00D91C68" w:rsidRPr="00D91C68" w:rsidTr="00980991">
        <w:trPr>
          <w:trHeight w:hRule="exact" w:val="312"/>
          <w:jc w:val="center"/>
        </w:trPr>
        <w:tc>
          <w:tcPr>
            <w:tcW w:w="2721" w:type="dxa"/>
            <w:vAlign w:val="center"/>
          </w:tcPr>
          <w:p w:rsidR="00D91C68" w:rsidRPr="00D91C68" w:rsidRDefault="00D91C68" w:rsidP="00980991">
            <w:pPr>
              <w:tabs>
                <w:tab w:val="left" w:pos="553"/>
              </w:tabs>
              <w:suppressAutoHyphens/>
              <w:kinsoku w:val="0"/>
              <w:overflowPunct w:val="0"/>
              <w:autoSpaceDE w:val="0"/>
              <w:autoSpaceDN w:val="0"/>
              <w:spacing w:line="240" w:lineRule="auto"/>
              <w:ind w:left="1"/>
              <w:jc w:val="center"/>
              <w:rPr>
                <w:rFonts w:ascii="Times New Roman" w:hAnsi="宋体"/>
                <w:w w:val="105"/>
                <w:kern w:val="0"/>
                <w:sz w:val="18"/>
                <w:szCs w:val="18"/>
              </w:rPr>
            </w:pPr>
            <w:r w:rsidRPr="00D91C68">
              <w:rPr>
                <w:rFonts w:ascii="Times New Roman" w:hAnsi="宋体" w:hint="eastAsia"/>
                <w:w w:val="105"/>
                <w:kern w:val="0"/>
                <w:sz w:val="18"/>
                <w:szCs w:val="18"/>
              </w:rPr>
              <w:t>磷酸氢二钠</w:t>
            </w:r>
          </w:p>
        </w:tc>
        <w:tc>
          <w:tcPr>
            <w:tcW w:w="3488" w:type="dxa"/>
            <w:vAlign w:val="center"/>
          </w:tcPr>
          <w:p w:rsidR="00D91C68" w:rsidRPr="00D91C68" w:rsidRDefault="00D91C68" w:rsidP="00980991">
            <w:pPr>
              <w:tabs>
                <w:tab w:val="left" w:pos="553"/>
              </w:tabs>
              <w:suppressAutoHyphens/>
              <w:kinsoku w:val="0"/>
              <w:overflowPunct w:val="0"/>
              <w:autoSpaceDE w:val="0"/>
              <w:autoSpaceDN w:val="0"/>
              <w:spacing w:line="240" w:lineRule="auto"/>
              <w:ind w:left="1"/>
              <w:jc w:val="center"/>
              <w:rPr>
                <w:rFonts w:ascii="Times New Roman" w:hAnsi="宋体"/>
                <w:w w:val="105"/>
                <w:kern w:val="0"/>
                <w:sz w:val="18"/>
                <w:szCs w:val="18"/>
              </w:rPr>
            </w:pPr>
            <w:r w:rsidRPr="00D91C68">
              <w:rPr>
                <w:rFonts w:ascii="Times New Roman" w:hAnsi="宋体" w:hint="eastAsia"/>
                <w:w w:val="105"/>
                <w:kern w:val="0"/>
                <w:sz w:val="18"/>
                <w:szCs w:val="18"/>
              </w:rPr>
              <w:t>1.0</w:t>
            </w:r>
            <w:r w:rsidR="00F30108" w:rsidRPr="00D91C68">
              <w:rPr>
                <w:rFonts w:ascii="Times New Roman" w:hAnsi="Times New Roman" w:hint="eastAsia"/>
                <w:kern w:val="0"/>
                <w:sz w:val="18"/>
                <w:szCs w:val="18"/>
              </w:rPr>
              <w:t xml:space="preserve"> g</w:t>
            </w:r>
            <w:r w:rsidRPr="00D91C68">
              <w:rPr>
                <w:rFonts w:ascii="Times New Roman" w:hAnsi="Times New Roman" w:hint="eastAsia"/>
                <w:kern w:val="0"/>
                <w:sz w:val="18"/>
                <w:szCs w:val="18"/>
              </w:rPr>
              <w:t>±</w:t>
            </w:r>
            <w:r w:rsidRPr="00D91C68">
              <w:rPr>
                <w:rFonts w:ascii="Times New Roman" w:hAnsi="Times New Roman" w:hint="eastAsia"/>
                <w:kern w:val="0"/>
                <w:sz w:val="18"/>
                <w:szCs w:val="18"/>
              </w:rPr>
              <w:t>0.01g</w:t>
            </w:r>
          </w:p>
        </w:tc>
        <w:tc>
          <w:tcPr>
            <w:tcW w:w="3172" w:type="dxa"/>
            <w:vAlign w:val="center"/>
          </w:tcPr>
          <w:p w:rsidR="00D91C68" w:rsidRPr="00D91C68" w:rsidRDefault="00D91C68" w:rsidP="00980991">
            <w:pPr>
              <w:tabs>
                <w:tab w:val="left" w:pos="553"/>
              </w:tabs>
              <w:suppressAutoHyphens/>
              <w:kinsoku w:val="0"/>
              <w:overflowPunct w:val="0"/>
              <w:autoSpaceDE w:val="0"/>
              <w:autoSpaceDN w:val="0"/>
              <w:spacing w:line="240" w:lineRule="auto"/>
              <w:ind w:left="1"/>
              <w:jc w:val="center"/>
              <w:rPr>
                <w:rFonts w:ascii="Times New Roman" w:hAnsi="宋体"/>
                <w:w w:val="105"/>
                <w:kern w:val="0"/>
                <w:sz w:val="18"/>
                <w:szCs w:val="18"/>
              </w:rPr>
            </w:pPr>
            <w:r w:rsidRPr="00D91C68">
              <w:rPr>
                <w:rFonts w:ascii="Times New Roman" w:hAnsi="Times New Roman" w:hint="eastAsia"/>
                <w:kern w:val="0"/>
                <w:sz w:val="18"/>
                <w:szCs w:val="18"/>
              </w:rPr>
              <w:t>无水</w:t>
            </w:r>
          </w:p>
        </w:tc>
      </w:tr>
      <w:tr w:rsidR="00D91C68" w:rsidRPr="00D91C68" w:rsidTr="00980991">
        <w:trPr>
          <w:trHeight w:hRule="exact" w:val="312"/>
          <w:jc w:val="center"/>
        </w:trPr>
        <w:tc>
          <w:tcPr>
            <w:tcW w:w="2721" w:type="dxa"/>
            <w:vAlign w:val="center"/>
          </w:tcPr>
          <w:p w:rsidR="00D91C68" w:rsidRPr="00D91C68" w:rsidRDefault="00D26600" w:rsidP="00980991">
            <w:pPr>
              <w:tabs>
                <w:tab w:val="left" w:pos="553"/>
              </w:tabs>
              <w:suppressAutoHyphens/>
              <w:kinsoku w:val="0"/>
              <w:overflowPunct w:val="0"/>
              <w:autoSpaceDE w:val="0"/>
              <w:autoSpaceDN w:val="0"/>
              <w:spacing w:line="240" w:lineRule="auto"/>
              <w:ind w:left="1"/>
              <w:jc w:val="center"/>
              <w:rPr>
                <w:rFonts w:ascii="Times New Roman" w:hAnsi="宋体"/>
                <w:w w:val="105"/>
                <w:kern w:val="0"/>
                <w:sz w:val="18"/>
                <w:szCs w:val="18"/>
              </w:rPr>
            </w:pPr>
            <w:r>
              <w:rPr>
                <w:rFonts w:ascii="Times New Roman" w:hAnsi="宋体" w:hint="eastAsia"/>
                <w:w w:val="105"/>
                <w:kern w:val="0"/>
                <w:sz w:val="18"/>
                <w:szCs w:val="18"/>
              </w:rPr>
              <w:t>组</w:t>
            </w:r>
            <w:r w:rsidR="003B6C54" w:rsidRPr="003B6C54">
              <w:rPr>
                <w:rFonts w:ascii="Times New Roman" w:hAnsi="宋体" w:hint="eastAsia"/>
                <w:w w:val="105"/>
                <w:kern w:val="0"/>
                <w:sz w:val="18"/>
                <w:szCs w:val="18"/>
              </w:rPr>
              <w:t>氨酸盐酸盐一水合物</w:t>
            </w:r>
          </w:p>
        </w:tc>
        <w:tc>
          <w:tcPr>
            <w:tcW w:w="3488" w:type="dxa"/>
            <w:vAlign w:val="center"/>
          </w:tcPr>
          <w:p w:rsidR="00D91C68" w:rsidRPr="00D91C68" w:rsidRDefault="00D91C68" w:rsidP="00980991">
            <w:pPr>
              <w:tabs>
                <w:tab w:val="left" w:pos="553"/>
              </w:tabs>
              <w:suppressAutoHyphens/>
              <w:kinsoku w:val="0"/>
              <w:overflowPunct w:val="0"/>
              <w:autoSpaceDE w:val="0"/>
              <w:autoSpaceDN w:val="0"/>
              <w:spacing w:line="240" w:lineRule="auto"/>
              <w:ind w:left="1"/>
              <w:jc w:val="center"/>
              <w:rPr>
                <w:rFonts w:ascii="Times New Roman" w:hAnsi="宋体"/>
                <w:w w:val="105"/>
                <w:kern w:val="0"/>
                <w:sz w:val="18"/>
                <w:szCs w:val="18"/>
              </w:rPr>
            </w:pPr>
            <w:r w:rsidRPr="00D91C68">
              <w:rPr>
                <w:rFonts w:ascii="Times New Roman" w:hAnsi="Times New Roman" w:hint="eastAsia"/>
                <w:kern w:val="0"/>
                <w:sz w:val="18"/>
                <w:szCs w:val="18"/>
              </w:rPr>
              <w:t>0.25</w:t>
            </w:r>
            <w:r w:rsidR="00F30108" w:rsidRPr="00D91C68">
              <w:rPr>
                <w:rFonts w:ascii="Times New Roman" w:hAnsi="Times New Roman" w:hint="eastAsia"/>
                <w:kern w:val="0"/>
                <w:sz w:val="18"/>
                <w:szCs w:val="18"/>
              </w:rPr>
              <w:t xml:space="preserve"> g</w:t>
            </w:r>
            <w:r w:rsidRPr="00D91C68">
              <w:rPr>
                <w:rFonts w:ascii="Times New Roman" w:hAnsi="Times New Roman" w:hint="eastAsia"/>
                <w:kern w:val="0"/>
                <w:sz w:val="18"/>
                <w:szCs w:val="18"/>
              </w:rPr>
              <w:t>±</w:t>
            </w:r>
            <w:r w:rsidRPr="00D91C68">
              <w:rPr>
                <w:rFonts w:ascii="Times New Roman" w:hAnsi="Times New Roman" w:hint="eastAsia"/>
                <w:kern w:val="0"/>
                <w:sz w:val="18"/>
                <w:szCs w:val="18"/>
              </w:rPr>
              <w:t>0.001g</w:t>
            </w:r>
          </w:p>
        </w:tc>
        <w:tc>
          <w:tcPr>
            <w:tcW w:w="3172" w:type="dxa"/>
            <w:vAlign w:val="center"/>
          </w:tcPr>
          <w:p w:rsidR="00D91C68" w:rsidRPr="00D91C68" w:rsidRDefault="003B6C54" w:rsidP="00980991">
            <w:pPr>
              <w:tabs>
                <w:tab w:val="left" w:pos="553"/>
              </w:tabs>
              <w:suppressAutoHyphens/>
              <w:kinsoku w:val="0"/>
              <w:overflowPunct w:val="0"/>
              <w:autoSpaceDE w:val="0"/>
              <w:autoSpaceDN w:val="0"/>
              <w:spacing w:line="240" w:lineRule="auto"/>
              <w:ind w:left="1"/>
              <w:jc w:val="center"/>
              <w:rPr>
                <w:rFonts w:ascii="Times New Roman" w:hAnsi="宋体"/>
                <w:w w:val="105"/>
                <w:kern w:val="0"/>
                <w:sz w:val="18"/>
                <w:szCs w:val="18"/>
              </w:rPr>
            </w:pPr>
            <w:r w:rsidRPr="00D91C68">
              <w:rPr>
                <w:rFonts w:hAnsi="宋体"/>
                <w:w w:val="105"/>
                <w:sz w:val="18"/>
                <w:szCs w:val="18"/>
              </w:rPr>
              <w:t>—</w:t>
            </w:r>
          </w:p>
        </w:tc>
      </w:tr>
      <w:tr w:rsidR="00D91C68" w:rsidRPr="00D91C68" w:rsidTr="00980991">
        <w:trPr>
          <w:trHeight w:hRule="exact" w:val="312"/>
          <w:jc w:val="center"/>
        </w:trPr>
        <w:tc>
          <w:tcPr>
            <w:tcW w:w="2721" w:type="dxa"/>
            <w:shd w:val="clear" w:color="auto" w:fill="auto"/>
            <w:vAlign w:val="center"/>
          </w:tcPr>
          <w:p w:rsidR="00D91C68" w:rsidRPr="00D91C68" w:rsidRDefault="00D91C68" w:rsidP="00980991">
            <w:pPr>
              <w:tabs>
                <w:tab w:val="left" w:pos="553"/>
              </w:tabs>
              <w:suppressAutoHyphens/>
              <w:kinsoku w:val="0"/>
              <w:overflowPunct w:val="0"/>
              <w:autoSpaceDE w:val="0"/>
              <w:autoSpaceDN w:val="0"/>
              <w:spacing w:line="240" w:lineRule="auto"/>
              <w:jc w:val="center"/>
              <w:rPr>
                <w:rFonts w:ascii="Times New Roman" w:hAnsi="宋体"/>
                <w:w w:val="105"/>
                <w:kern w:val="0"/>
                <w:sz w:val="18"/>
                <w:szCs w:val="18"/>
              </w:rPr>
            </w:pPr>
            <w:r w:rsidRPr="00D91C68">
              <w:rPr>
                <w:rFonts w:ascii="Times New Roman" w:hAnsi="宋体" w:hint="eastAsia"/>
                <w:w w:val="105"/>
                <w:kern w:val="0"/>
                <w:sz w:val="18"/>
                <w:szCs w:val="18"/>
              </w:rPr>
              <w:t>纯净水</w:t>
            </w:r>
          </w:p>
        </w:tc>
        <w:tc>
          <w:tcPr>
            <w:tcW w:w="3488" w:type="dxa"/>
            <w:shd w:val="clear" w:color="auto" w:fill="auto"/>
            <w:vAlign w:val="center"/>
          </w:tcPr>
          <w:p w:rsidR="00D91C68" w:rsidRPr="00D91C68" w:rsidRDefault="00D91C68" w:rsidP="00980991">
            <w:pPr>
              <w:tabs>
                <w:tab w:val="left" w:pos="553"/>
              </w:tabs>
              <w:suppressAutoHyphens/>
              <w:kinsoku w:val="0"/>
              <w:overflowPunct w:val="0"/>
              <w:autoSpaceDE w:val="0"/>
              <w:autoSpaceDN w:val="0"/>
              <w:spacing w:line="240" w:lineRule="auto"/>
              <w:ind w:left="1"/>
              <w:jc w:val="center"/>
              <w:rPr>
                <w:rFonts w:ascii="Times New Roman" w:hAnsi="宋体"/>
                <w:w w:val="105"/>
                <w:kern w:val="0"/>
                <w:sz w:val="18"/>
                <w:szCs w:val="18"/>
              </w:rPr>
            </w:pPr>
            <w:r w:rsidRPr="00D91C68">
              <w:rPr>
                <w:rFonts w:ascii="Times New Roman" w:hAnsi="宋体" w:hint="eastAsia"/>
                <w:w w:val="105"/>
                <w:kern w:val="0"/>
                <w:sz w:val="18"/>
                <w:szCs w:val="18"/>
              </w:rPr>
              <w:t>1L</w:t>
            </w:r>
          </w:p>
        </w:tc>
        <w:tc>
          <w:tcPr>
            <w:tcW w:w="3172" w:type="dxa"/>
            <w:vAlign w:val="center"/>
          </w:tcPr>
          <w:p w:rsidR="00D91C68" w:rsidRPr="00D91C68" w:rsidRDefault="00D91C68" w:rsidP="00980991">
            <w:pPr>
              <w:tabs>
                <w:tab w:val="left" w:pos="553"/>
              </w:tabs>
              <w:suppressAutoHyphens/>
              <w:kinsoku w:val="0"/>
              <w:overflowPunct w:val="0"/>
              <w:autoSpaceDE w:val="0"/>
              <w:autoSpaceDN w:val="0"/>
              <w:spacing w:line="240" w:lineRule="auto"/>
              <w:ind w:left="1"/>
              <w:jc w:val="center"/>
              <w:rPr>
                <w:rFonts w:ascii="Times New Roman" w:hAnsi="宋体"/>
                <w:w w:val="105"/>
                <w:kern w:val="0"/>
                <w:sz w:val="18"/>
                <w:szCs w:val="18"/>
              </w:rPr>
            </w:pPr>
          </w:p>
        </w:tc>
      </w:tr>
    </w:tbl>
    <w:p w:rsidR="009A40BD" w:rsidRDefault="00D91C68" w:rsidP="00901C8C">
      <w:pPr>
        <w:pStyle w:val="afffffffffff4"/>
      </w:pPr>
      <w:r w:rsidRPr="00D91C68">
        <w:rPr>
          <w:rFonts w:hint="eastAsia"/>
        </w:rPr>
        <w:t>人工汗液</w:t>
      </w:r>
      <w:r w:rsidR="0009643A" w:rsidRPr="0009643A">
        <w:rPr>
          <w:rFonts w:hint="eastAsia"/>
        </w:rPr>
        <w:t>pH值为4.3±0.2</w:t>
      </w:r>
      <w:r w:rsidR="009A40BD">
        <w:rPr>
          <w:rFonts w:hint="eastAsia"/>
        </w:rPr>
        <w:t>。</w:t>
      </w:r>
    </w:p>
    <w:p w:rsidR="00D91C68" w:rsidRPr="00901C8C" w:rsidRDefault="009A40BD" w:rsidP="00901C8C">
      <w:pPr>
        <w:pStyle w:val="afffffffffff4"/>
      </w:pPr>
      <w:r w:rsidRPr="00CF5263">
        <w:rPr>
          <w:rFonts w:hint="eastAsia"/>
        </w:rPr>
        <w:t>人工汗液</w:t>
      </w:r>
      <w:r w:rsidR="0009643A" w:rsidRPr="00CF5263">
        <w:rPr>
          <w:rFonts w:hint="eastAsia"/>
        </w:rPr>
        <w:t>配备后</w:t>
      </w:r>
      <w:r w:rsidR="00D91C68" w:rsidRPr="00CF5263">
        <w:t>3</w:t>
      </w:r>
      <w:r w:rsidR="00D91C68" w:rsidRPr="00CF5263">
        <w:rPr>
          <w:rFonts w:hint="eastAsia"/>
        </w:rPr>
        <w:t>天</w:t>
      </w:r>
      <w:r w:rsidR="0009643A" w:rsidRPr="00CF5263">
        <w:rPr>
          <w:rFonts w:hint="eastAsia"/>
        </w:rPr>
        <w:t>内使用</w:t>
      </w:r>
      <w:r w:rsidR="0009643A" w:rsidRPr="00901C8C">
        <w:rPr>
          <w:rFonts w:hint="eastAsia"/>
        </w:rPr>
        <w:t>。</w:t>
      </w:r>
    </w:p>
    <w:p w:rsidR="00D91C68" w:rsidRPr="00D91C68" w:rsidRDefault="00D91C68" w:rsidP="00D91C68">
      <w:pPr>
        <w:pStyle w:val="aff9"/>
        <w:spacing w:before="156" w:after="156"/>
      </w:pPr>
      <w:bookmarkStart w:id="53" w:name="_Toc522554604"/>
      <w:bookmarkStart w:id="54" w:name="_Toc522554735"/>
      <w:bookmarkStart w:id="55" w:name="_Toc522554671"/>
      <w:bookmarkStart w:id="56" w:name="_Toc522555038"/>
      <w:bookmarkStart w:id="57" w:name="_Toc516231174"/>
      <w:bookmarkStart w:id="58" w:name="_Toc516226520"/>
      <w:bookmarkStart w:id="59" w:name="_Toc522554798"/>
      <w:bookmarkStart w:id="60" w:name="_Toc522555233"/>
      <w:bookmarkEnd w:id="45"/>
      <w:bookmarkEnd w:id="46"/>
      <w:bookmarkEnd w:id="47"/>
      <w:bookmarkEnd w:id="48"/>
      <w:bookmarkEnd w:id="49"/>
      <w:bookmarkEnd w:id="50"/>
      <w:bookmarkEnd w:id="51"/>
      <w:bookmarkEnd w:id="52"/>
      <w:r w:rsidRPr="00D91C68">
        <w:rPr>
          <w:rFonts w:hint="eastAsia"/>
        </w:rPr>
        <w:t>试样</w:t>
      </w:r>
    </w:p>
    <w:p w:rsidR="00D91C68" w:rsidRPr="00D91C68" w:rsidRDefault="00D91C68" w:rsidP="00D91C68">
      <w:pPr>
        <w:widowControl/>
        <w:tabs>
          <w:tab w:val="left" w:pos="360"/>
        </w:tabs>
        <w:wordWrap w:val="0"/>
        <w:overflowPunct w:val="0"/>
        <w:autoSpaceDE w:val="0"/>
        <w:adjustRightInd/>
        <w:spacing w:line="276" w:lineRule="auto"/>
        <w:ind w:firstLineChars="200" w:firstLine="420"/>
        <w:textAlignment w:val="baseline"/>
        <w:rPr>
          <w:rFonts w:ascii="黑体" w:hAnsi="Times New Roman"/>
          <w:kern w:val="21"/>
          <w:szCs w:val="20"/>
        </w:rPr>
      </w:pPr>
      <w:r w:rsidRPr="00D91C68">
        <w:rPr>
          <w:rFonts w:ascii="宋体" w:hAnsi="Times New Roman" w:hint="eastAsia"/>
          <w:kern w:val="0"/>
          <w:szCs w:val="20"/>
        </w:rPr>
        <w:t>试样为混炼胶硫化胶产品，数量不少于三件。</w:t>
      </w:r>
    </w:p>
    <w:p w:rsidR="00D91C68" w:rsidRPr="00D91C68" w:rsidRDefault="00D91C68" w:rsidP="00D91C68">
      <w:pPr>
        <w:pStyle w:val="aff9"/>
        <w:spacing w:before="156" w:after="156"/>
      </w:pPr>
      <w:r w:rsidRPr="00D91C68">
        <w:rPr>
          <w:rFonts w:hint="eastAsia"/>
        </w:rPr>
        <w:t>试验</w:t>
      </w:r>
      <w:bookmarkEnd w:id="53"/>
      <w:bookmarkEnd w:id="54"/>
      <w:bookmarkEnd w:id="55"/>
      <w:bookmarkEnd w:id="56"/>
      <w:bookmarkEnd w:id="57"/>
      <w:bookmarkEnd w:id="58"/>
      <w:bookmarkEnd w:id="59"/>
      <w:bookmarkEnd w:id="60"/>
      <w:r w:rsidRPr="00D91C68">
        <w:rPr>
          <w:rFonts w:hint="eastAsia"/>
        </w:rPr>
        <w:t>步骤</w:t>
      </w:r>
    </w:p>
    <w:p w:rsidR="00D91C68" w:rsidRPr="00D91C68" w:rsidRDefault="00D91C68" w:rsidP="00D91C68">
      <w:pPr>
        <w:pStyle w:val="afffffffffff4"/>
      </w:pPr>
      <w:r w:rsidRPr="00D91C68">
        <w:rPr>
          <w:rFonts w:hint="eastAsia"/>
        </w:rPr>
        <w:t>将</w:t>
      </w:r>
      <w:r w:rsidR="00495A83">
        <w:rPr>
          <w:rFonts w:hint="eastAsia"/>
        </w:rPr>
        <w:t>试</w:t>
      </w:r>
      <w:r w:rsidRPr="00D91C68">
        <w:rPr>
          <w:rFonts w:hint="eastAsia"/>
        </w:rPr>
        <w:t>样用蒸馏水清洗干净</w:t>
      </w:r>
      <w:r w:rsidR="00F93D8B">
        <w:rPr>
          <w:rFonts w:hint="eastAsia"/>
        </w:rPr>
        <w:t>并</w:t>
      </w:r>
      <w:r w:rsidR="00F93D8B">
        <w:t>擦干</w:t>
      </w:r>
      <w:r w:rsidRPr="00D91C68">
        <w:rPr>
          <w:rFonts w:hint="eastAsia"/>
        </w:rPr>
        <w:t>。</w:t>
      </w:r>
    </w:p>
    <w:p w:rsidR="00D91C68" w:rsidRPr="00D91C68" w:rsidRDefault="00D91C68">
      <w:pPr>
        <w:pStyle w:val="afffffffffff4"/>
      </w:pPr>
      <w:r w:rsidRPr="00D91C68">
        <w:rPr>
          <w:rFonts w:cs="宋体" w:hint="eastAsia"/>
        </w:rPr>
        <w:t>将样品完全浸入人工汗液</w:t>
      </w:r>
      <w:r w:rsidR="008967FB">
        <w:rPr>
          <w:rFonts w:cs="宋体" w:hint="eastAsia"/>
        </w:rPr>
        <w:t>并放入恒温恒湿箱中。</w:t>
      </w:r>
      <w:r w:rsidR="008967FB" w:rsidRPr="00D91C68">
        <w:rPr>
          <w:rFonts w:cs="宋体" w:hint="eastAsia"/>
        </w:rPr>
        <w:t>温度为（</w:t>
      </w:r>
      <w:r w:rsidR="008967FB" w:rsidRPr="00D91C68">
        <w:rPr>
          <w:rFonts w:cs="宋体"/>
        </w:rPr>
        <w:t>6</w:t>
      </w:r>
      <w:r w:rsidR="008967FB" w:rsidRPr="00D91C68">
        <w:rPr>
          <w:rFonts w:cs="宋体" w:hint="eastAsia"/>
        </w:rPr>
        <w:t>5±2）℃，湿度为（9</w:t>
      </w:r>
      <w:r w:rsidR="008967FB" w:rsidRPr="00D91C68">
        <w:rPr>
          <w:rFonts w:cs="宋体"/>
        </w:rPr>
        <w:t>0</w:t>
      </w:r>
      <w:r w:rsidR="008967FB" w:rsidRPr="00D91C68">
        <w:rPr>
          <w:rFonts w:cs="宋体" w:hint="eastAsia"/>
        </w:rPr>
        <w:t>±</w:t>
      </w:r>
      <w:r w:rsidR="008967FB" w:rsidRPr="00D91C68">
        <w:rPr>
          <w:rFonts w:cs="宋体"/>
        </w:rPr>
        <w:t>3</w:t>
      </w:r>
      <w:r w:rsidR="008967FB" w:rsidRPr="00D91C68">
        <w:rPr>
          <w:rFonts w:cs="宋体" w:hint="eastAsia"/>
        </w:rPr>
        <w:t>）%</w:t>
      </w:r>
      <w:r w:rsidR="008967FB">
        <w:rPr>
          <w:rFonts w:cs="宋体" w:hint="eastAsia"/>
        </w:rPr>
        <w:t>，浸泡</w:t>
      </w:r>
      <w:r w:rsidR="008967FB" w:rsidRPr="00D91C68">
        <w:rPr>
          <w:rFonts w:cs="宋体" w:hint="eastAsia"/>
        </w:rPr>
        <w:t>时间72 h。</w:t>
      </w:r>
    </w:p>
    <w:p w:rsidR="00D91C68" w:rsidRPr="00CF5263" w:rsidRDefault="00D91C68" w:rsidP="00D91C68">
      <w:pPr>
        <w:pStyle w:val="afffffffffff4"/>
      </w:pPr>
      <w:r w:rsidRPr="00D91C68">
        <w:rPr>
          <w:rFonts w:cs="宋体" w:hint="eastAsia"/>
        </w:rPr>
        <w:t>测试时间到达后，取出样品，用蒸馏水冲洗干净</w:t>
      </w:r>
      <w:r w:rsidR="0055409C">
        <w:rPr>
          <w:rFonts w:hint="eastAsia"/>
        </w:rPr>
        <w:t>并</w:t>
      </w:r>
      <w:r w:rsidR="0055409C">
        <w:t>擦干</w:t>
      </w:r>
      <w:r w:rsidRPr="00D91C68">
        <w:rPr>
          <w:rFonts w:cs="宋体" w:hint="eastAsia"/>
        </w:rPr>
        <w:t>。</w:t>
      </w:r>
    </w:p>
    <w:p w:rsidR="008967FB" w:rsidRPr="00901C8C" w:rsidRDefault="00CB0368" w:rsidP="00CB0368">
      <w:pPr>
        <w:pStyle w:val="afffffffffff4"/>
      </w:pPr>
      <w:r w:rsidRPr="00CB0368">
        <w:rPr>
          <w:rFonts w:hAnsi="宋体" w:cs="宋体" w:hint="eastAsia"/>
          <w:kern w:val="0"/>
        </w:rPr>
        <w:t>目视</w:t>
      </w:r>
      <w:r w:rsidR="00CE38E2" w:rsidRPr="00495A83">
        <w:rPr>
          <w:rFonts w:hAnsi="宋体" w:cs="宋体" w:hint="eastAsia"/>
          <w:kern w:val="0"/>
        </w:rPr>
        <w:t>检查样品表面有无明显的腐蚀</w:t>
      </w:r>
      <w:r>
        <w:rPr>
          <w:rFonts w:hAnsi="宋体" w:cs="宋体" w:hint="eastAsia"/>
          <w:kern w:val="0"/>
        </w:rPr>
        <w:t>等</w:t>
      </w:r>
      <w:r w:rsidR="00CE38E2" w:rsidRPr="00495A83">
        <w:rPr>
          <w:rFonts w:hAnsi="宋体" w:cs="宋体" w:hint="eastAsia"/>
          <w:kern w:val="0"/>
        </w:rPr>
        <w:t>异常现象</w:t>
      </w:r>
      <w:r w:rsidRPr="00CB0368">
        <w:rPr>
          <w:rFonts w:hAnsi="宋体" w:cs="宋体" w:hint="eastAsia"/>
          <w:kern w:val="0"/>
        </w:rPr>
        <w:t>，用标准灰色样卡或色差仪检查产品变色情况。</w:t>
      </w:r>
    </w:p>
    <w:p w:rsidR="00D91C68" w:rsidRPr="00D91C68" w:rsidRDefault="00D91C68" w:rsidP="00D91C68">
      <w:pPr>
        <w:pStyle w:val="aff9"/>
        <w:spacing w:before="156" w:after="156"/>
      </w:pPr>
      <w:bookmarkStart w:id="61" w:name="_Toc516226522"/>
      <w:bookmarkStart w:id="62" w:name="_Toc522554673"/>
      <w:bookmarkStart w:id="63" w:name="_Toc522554800"/>
      <w:bookmarkStart w:id="64" w:name="_Toc522554737"/>
      <w:bookmarkStart w:id="65" w:name="_Toc516231176"/>
      <w:bookmarkStart w:id="66" w:name="_Toc522555235"/>
      <w:bookmarkStart w:id="67" w:name="_Toc522554606"/>
      <w:bookmarkStart w:id="68" w:name="_Toc522555040"/>
      <w:r w:rsidRPr="00D91C68">
        <w:rPr>
          <w:rFonts w:hint="eastAsia"/>
        </w:rPr>
        <w:t>试验报告</w:t>
      </w:r>
      <w:bookmarkEnd w:id="61"/>
      <w:bookmarkEnd w:id="62"/>
      <w:bookmarkEnd w:id="63"/>
      <w:bookmarkEnd w:id="64"/>
      <w:bookmarkEnd w:id="65"/>
      <w:bookmarkEnd w:id="66"/>
      <w:bookmarkEnd w:id="67"/>
      <w:bookmarkEnd w:id="68"/>
    </w:p>
    <w:p w:rsidR="00D91C68" w:rsidRPr="00D91C68" w:rsidRDefault="00CD3207" w:rsidP="00D91C68">
      <w:pPr>
        <w:widowControl/>
        <w:tabs>
          <w:tab w:val="center" w:pos="4201"/>
          <w:tab w:val="right" w:leader="dot" w:pos="9298"/>
        </w:tabs>
        <w:autoSpaceDE w:val="0"/>
        <w:autoSpaceDN w:val="0"/>
        <w:adjustRightInd/>
        <w:spacing w:line="276" w:lineRule="auto"/>
        <w:ind w:firstLineChars="200" w:firstLine="420"/>
        <w:rPr>
          <w:rFonts w:ascii="宋体" w:hAnsi="宋体" w:cs="宋体"/>
          <w:kern w:val="0"/>
        </w:rPr>
      </w:pPr>
      <w:r>
        <w:rPr>
          <w:rFonts w:hint="eastAsia"/>
        </w:rPr>
        <w:t>试验报告应至少包括下列内容</w:t>
      </w:r>
      <w:r w:rsidR="00D91C68" w:rsidRPr="00D91C68">
        <w:rPr>
          <w:rFonts w:ascii="宋体" w:hAnsi="宋体" w:cs="宋体"/>
          <w:kern w:val="0"/>
        </w:rPr>
        <w:t>：</w:t>
      </w:r>
    </w:p>
    <w:p w:rsidR="00242C20" w:rsidRDefault="00242C20" w:rsidP="00242C20">
      <w:pPr>
        <w:pStyle w:val="afa"/>
        <w:numPr>
          <w:ilvl w:val="0"/>
          <w:numId w:val="46"/>
        </w:numPr>
        <w:rPr>
          <w:lang w:eastAsia="zh-TW"/>
        </w:rPr>
      </w:pPr>
      <w:r>
        <w:rPr>
          <w:lang w:eastAsia="zh-TW"/>
        </w:rPr>
        <w:t>关于样品的详细说明</w:t>
      </w:r>
      <w:r>
        <w:rPr>
          <w:rFonts w:hint="eastAsia"/>
        </w:rPr>
        <w:t>；</w:t>
      </w:r>
    </w:p>
    <w:p w:rsidR="00242C20" w:rsidRDefault="00242C20" w:rsidP="00242C20">
      <w:pPr>
        <w:pStyle w:val="afa"/>
        <w:rPr>
          <w:lang w:eastAsia="zh-TW"/>
        </w:rPr>
      </w:pPr>
      <w:r>
        <w:rPr>
          <w:lang w:eastAsia="zh-TW"/>
        </w:rPr>
        <w:lastRenderedPageBreak/>
        <w:t>本</w:t>
      </w:r>
      <w:r>
        <w:rPr>
          <w:rFonts w:hint="eastAsia"/>
        </w:rPr>
        <w:t>文件</w:t>
      </w:r>
      <w:r>
        <w:rPr>
          <w:lang w:eastAsia="zh-TW"/>
        </w:rPr>
        <w:t>的编号</w:t>
      </w:r>
      <w:r>
        <w:rPr>
          <w:rFonts w:hint="eastAsia"/>
        </w:rPr>
        <w:t>；</w:t>
      </w:r>
    </w:p>
    <w:p w:rsidR="00D91C68" w:rsidRPr="00D91C68" w:rsidRDefault="00D91C68" w:rsidP="00BD3E26">
      <w:pPr>
        <w:pStyle w:val="afa"/>
      </w:pPr>
      <w:r w:rsidRPr="00D91C68">
        <w:t>人工汗液的</w:t>
      </w:r>
      <w:r w:rsidR="003D3A15">
        <w:rPr>
          <w:rFonts w:hint="eastAsia"/>
        </w:rPr>
        <w:t>p</w:t>
      </w:r>
      <w:r w:rsidR="00242C20">
        <w:rPr>
          <w:rFonts w:hint="eastAsia"/>
        </w:rPr>
        <w:t>H值</w:t>
      </w:r>
      <w:r w:rsidRPr="00D91C68">
        <w:rPr>
          <w:rFonts w:hint="eastAsia"/>
        </w:rPr>
        <w:t>；</w:t>
      </w:r>
    </w:p>
    <w:p w:rsidR="00242C20" w:rsidRDefault="00242C20" w:rsidP="00242C20">
      <w:pPr>
        <w:pStyle w:val="afa"/>
      </w:pPr>
      <w:r>
        <w:rPr>
          <w:rFonts w:hint="eastAsia"/>
        </w:rPr>
        <w:t>试验结果；</w:t>
      </w:r>
    </w:p>
    <w:p w:rsidR="00242C20" w:rsidRDefault="00242C20" w:rsidP="00242C20">
      <w:pPr>
        <w:pStyle w:val="afa"/>
      </w:pPr>
      <w:r>
        <w:rPr>
          <w:lang w:eastAsia="zh-TW"/>
        </w:rPr>
        <w:t>试验日期。</w:t>
      </w:r>
    </w:p>
    <w:p w:rsidR="00BD3E26" w:rsidRDefault="00BD3E26" w:rsidP="00D91C68">
      <w:pPr>
        <w:pStyle w:val="affffff0"/>
        <w:ind w:firstLine="420"/>
        <w:sectPr w:rsidR="00BD3E26" w:rsidSect="00D91C68">
          <w:pgSz w:w="11906" w:h="16838"/>
          <w:pgMar w:top="1928" w:right="1134" w:bottom="1134" w:left="1134" w:header="1418" w:footer="1134" w:gutter="284"/>
          <w:cols w:space="425"/>
          <w:formProt w:val="0"/>
          <w:docGrid w:type="lines" w:linePitch="312"/>
        </w:sectPr>
      </w:pPr>
    </w:p>
    <w:p w:rsidR="00BD3E26" w:rsidRDefault="00BD3E26" w:rsidP="00BD3E26">
      <w:pPr>
        <w:pStyle w:val="afd"/>
        <w:rPr>
          <w:vanish w:val="0"/>
        </w:rPr>
      </w:pPr>
    </w:p>
    <w:p w:rsidR="00BD3E26" w:rsidRDefault="00BD3E26" w:rsidP="00BD3E26">
      <w:pPr>
        <w:pStyle w:val="aff3"/>
        <w:rPr>
          <w:vanish w:val="0"/>
        </w:rPr>
      </w:pPr>
    </w:p>
    <w:p w:rsidR="00BD3E26" w:rsidRDefault="00BD3E26" w:rsidP="00BD3E26">
      <w:pPr>
        <w:pStyle w:val="aff8"/>
        <w:spacing w:after="156"/>
      </w:pPr>
      <w:r>
        <w:br/>
      </w:r>
      <w:r>
        <w:rPr>
          <w:rFonts w:hint="eastAsia"/>
        </w:rPr>
        <w:t>（规范性）</w:t>
      </w:r>
      <w:r>
        <w:br/>
      </w:r>
      <w:r>
        <w:rPr>
          <w:rFonts w:hint="eastAsia"/>
        </w:rPr>
        <w:t>耐化学品试验</w:t>
      </w:r>
    </w:p>
    <w:p w:rsidR="00BD3E26" w:rsidRPr="00BD3E26" w:rsidRDefault="00BD3E26" w:rsidP="00BD3E26">
      <w:pPr>
        <w:widowControl/>
        <w:tabs>
          <w:tab w:val="center" w:pos="4201"/>
          <w:tab w:val="right" w:leader="dot" w:pos="9298"/>
        </w:tabs>
        <w:autoSpaceDE w:val="0"/>
        <w:autoSpaceDN w:val="0"/>
        <w:adjustRightInd/>
        <w:spacing w:line="240" w:lineRule="auto"/>
        <w:ind w:firstLineChars="200" w:firstLine="420"/>
        <w:jc w:val="center"/>
        <w:rPr>
          <w:rFonts w:ascii="黑体" w:eastAsia="黑体" w:hAnsi="黑体"/>
          <w:kern w:val="0"/>
          <w:szCs w:val="20"/>
        </w:rPr>
      </w:pPr>
    </w:p>
    <w:p w:rsidR="00BD3E26" w:rsidRPr="00BD3E26" w:rsidRDefault="00E77961" w:rsidP="00BD3E26">
      <w:pPr>
        <w:widowControl/>
        <w:tabs>
          <w:tab w:val="center" w:pos="4201"/>
          <w:tab w:val="right" w:leader="dot" w:pos="9298"/>
        </w:tabs>
        <w:autoSpaceDE w:val="0"/>
        <w:autoSpaceDN w:val="0"/>
        <w:adjustRightInd/>
        <w:spacing w:line="240" w:lineRule="auto"/>
        <w:ind w:firstLineChars="200" w:firstLine="420"/>
        <w:rPr>
          <w:rFonts w:ascii="黑体" w:eastAsia="黑体" w:hAnsi="黑体"/>
          <w:kern w:val="0"/>
          <w:szCs w:val="20"/>
          <w:highlight w:val="yellow"/>
        </w:rPr>
      </w:pPr>
      <w:r w:rsidRPr="00E77961">
        <w:rPr>
          <w:rFonts w:ascii="黑体" w:eastAsia="黑体" w:hAnsi="黑体" w:hint="eastAsia"/>
          <w:kern w:val="0"/>
          <w:szCs w:val="20"/>
        </w:rPr>
        <w:t>警告：使用本文件的人员应有正规实验室工作的实践经验。本文件并未指出所有可能的安全问题，使用者有</w:t>
      </w:r>
      <w:r>
        <w:rPr>
          <w:rFonts w:ascii="黑体" w:eastAsia="黑体" w:hAnsi="黑体" w:hint="eastAsia"/>
          <w:kern w:val="0"/>
          <w:szCs w:val="20"/>
        </w:rPr>
        <w:t>责任采取适当的安全和健康措施，并保证符合国家有关法规规定的条件</w:t>
      </w:r>
      <w:r w:rsidR="00BD3E26" w:rsidRPr="00BD3E26">
        <w:rPr>
          <w:rFonts w:ascii="黑体" w:eastAsia="黑体" w:hAnsi="黑体" w:hint="eastAsia"/>
          <w:kern w:val="0"/>
          <w:szCs w:val="20"/>
        </w:rPr>
        <w:t>。</w:t>
      </w:r>
    </w:p>
    <w:p w:rsidR="00BD3E26" w:rsidRPr="00BD3E26" w:rsidRDefault="00BD3E26" w:rsidP="00BD3E26">
      <w:pPr>
        <w:pStyle w:val="aff9"/>
        <w:spacing w:before="156" w:after="156"/>
      </w:pPr>
      <w:bookmarkStart w:id="69" w:name="_Toc516226526"/>
      <w:bookmarkStart w:id="70" w:name="_Toc522555237"/>
      <w:bookmarkStart w:id="71" w:name="_Toc522554739"/>
      <w:bookmarkStart w:id="72" w:name="_Toc522554802"/>
      <w:bookmarkStart w:id="73" w:name="_Toc522554608"/>
      <w:bookmarkStart w:id="74" w:name="_Toc516231180"/>
      <w:bookmarkStart w:id="75" w:name="_Toc522554675"/>
      <w:bookmarkStart w:id="76" w:name="_Toc522555042"/>
      <w:r w:rsidRPr="00BD3E26">
        <w:rPr>
          <w:rFonts w:hint="eastAsia"/>
        </w:rPr>
        <w:t>试验设备</w:t>
      </w:r>
      <w:bookmarkEnd w:id="69"/>
      <w:bookmarkEnd w:id="70"/>
      <w:bookmarkEnd w:id="71"/>
      <w:bookmarkEnd w:id="72"/>
      <w:bookmarkEnd w:id="73"/>
      <w:bookmarkEnd w:id="74"/>
      <w:bookmarkEnd w:id="75"/>
      <w:bookmarkEnd w:id="76"/>
    </w:p>
    <w:p w:rsidR="00CB0368" w:rsidRDefault="00CB0368" w:rsidP="00CB0368">
      <w:pPr>
        <w:pStyle w:val="afffffffffff4"/>
      </w:pPr>
      <w:bookmarkStart w:id="77" w:name="_Toc516231181"/>
      <w:bookmarkStart w:id="78" w:name="_Toc522555043"/>
      <w:bookmarkStart w:id="79" w:name="_Toc522555238"/>
      <w:bookmarkStart w:id="80" w:name="_Toc522554676"/>
      <w:bookmarkStart w:id="81" w:name="_Toc522554803"/>
      <w:bookmarkStart w:id="82" w:name="_Toc522554609"/>
      <w:bookmarkStart w:id="83" w:name="_Toc522554740"/>
      <w:bookmarkStart w:id="84" w:name="_Toc516226527"/>
      <w:r w:rsidRPr="00D569F2">
        <w:rPr>
          <w:rFonts w:hint="eastAsia"/>
        </w:rPr>
        <w:t>恒温恒湿箱</w:t>
      </w:r>
      <w:r>
        <w:rPr>
          <w:rFonts w:hint="eastAsia"/>
        </w:rPr>
        <w:t>。</w:t>
      </w:r>
    </w:p>
    <w:p w:rsidR="00CB0368" w:rsidRPr="00CB0368" w:rsidRDefault="00CB0368" w:rsidP="00CB0368">
      <w:pPr>
        <w:pStyle w:val="afffffffffff4"/>
        <w:rPr>
          <w:rFonts w:hAnsi="宋体" w:cs="宋体"/>
          <w:kern w:val="0"/>
          <w:sz w:val="18"/>
          <w:szCs w:val="18"/>
        </w:rPr>
      </w:pPr>
      <w:r w:rsidRPr="00D569F2">
        <w:rPr>
          <w:rFonts w:hint="eastAsia"/>
        </w:rPr>
        <w:t>灰色样卡</w:t>
      </w:r>
      <w:r>
        <w:rPr>
          <w:rFonts w:hint="eastAsia"/>
        </w:rPr>
        <w:t>：</w:t>
      </w:r>
      <w:r w:rsidRPr="00D569F2">
        <w:rPr>
          <w:rFonts w:hint="eastAsia"/>
        </w:rPr>
        <w:t>用于评估样品测试前后颜色变化等级（灰色样卡1级为差异最大，5级为差异最小）,灰色样卡及等级评定应符合GB/T 250的规定。</w:t>
      </w:r>
    </w:p>
    <w:p w:rsidR="00CB0368" w:rsidRPr="003D085B" w:rsidRDefault="00CB0368" w:rsidP="00CB0368">
      <w:pPr>
        <w:pStyle w:val="afffffffffff4"/>
        <w:rPr>
          <w:rFonts w:hAnsi="宋体" w:cs="宋体"/>
          <w:kern w:val="0"/>
          <w:sz w:val="18"/>
          <w:szCs w:val="18"/>
        </w:rPr>
      </w:pPr>
      <w:r>
        <w:rPr>
          <w:rFonts w:hint="eastAsia"/>
        </w:rPr>
        <w:t>色差仪</w:t>
      </w:r>
      <w:r w:rsidR="00DB2D43">
        <w:rPr>
          <w:rFonts w:hint="eastAsia"/>
        </w:rPr>
        <w:t>：</w:t>
      </w:r>
      <w:r w:rsidR="00DB2D43" w:rsidRPr="00D569F2">
        <w:rPr>
          <w:rFonts w:hint="eastAsia"/>
        </w:rPr>
        <w:t>用于评估样品测试前后颜色变化</w:t>
      </w:r>
      <w:r>
        <w:rPr>
          <w:rFonts w:hint="eastAsia"/>
        </w:rPr>
        <w:t>。</w:t>
      </w:r>
    </w:p>
    <w:p w:rsidR="00BD3E26" w:rsidRPr="00BD3E26" w:rsidRDefault="00BD3E26" w:rsidP="00BD3E26">
      <w:pPr>
        <w:pStyle w:val="aff9"/>
        <w:spacing w:before="156" w:after="156"/>
      </w:pPr>
      <w:r w:rsidRPr="00BD3E26">
        <w:rPr>
          <w:rFonts w:hint="eastAsia"/>
        </w:rPr>
        <w:t>试样</w:t>
      </w:r>
    </w:p>
    <w:p w:rsidR="00BD3E26" w:rsidRPr="00BD3E26" w:rsidRDefault="00BD3E26" w:rsidP="00BD3E26">
      <w:pPr>
        <w:widowControl/>
        <w:wordWrap w:val="0"/>
        <w:overflowPunct w:val="0"/>
        <w:adjustRightInd/>
        <w:spacing w:line="276" w:lineRule="auto"/>
        <w:ind w:firstLineChars="200" w:firstLine="420"/>
        <w:textAlignment w:val="baseline"/>
        <w:outlineLvl w:val="1"/>
        <w:rPr>
          <w:rFonts w:ascii="黑体" w:hAnsi="Times New Roman"/>
          <w:kern w:val="21"/>
        </w:rPr>
      </w:pPr>
      <w:r w:rsidRPr="00BD3E26">
        <w:rPr>
          <w:rFonts w:ascii="宋体" w:hAnsi="宋体" w:cs="宋体" w:hint="eastAsia"/>
          <w:kern w:val="0"/>
        </w:rPr>
        <w:t>试样为氟橡胶硫化胶产品，数量不少于三件。</w:t>
      </w:r>
    </w:p>
    <w:p w:rsidR="00BD3E26" w:rsidRPr="00BD3E26" w:rsidRDefault="00BD3E26" w:rsidP="00BD3E26">
      <w:pPr>
        <w:pStyle w:val="aff9"/>
        <w:spacing w:before="156" w:after="156"/>
      </w:pPr>
      <w:r w:rsidRPr="00BD3E26">
        <w:rPr>
          <w:rFonts w:hint="eastAsia"/>
        </w:rPr>
        <w:t>试验</w:t>
      </w:r>
      <w:bookmarkEnd w:id="77"/>
      <w:bookmarkEnd w:id="78"/>
      <w:bookmarkEnd w:id="79"/>
      <w:bookmarkEnd w:id="80"/>
      <w:bookmarkEnd w:id="81"/>
      <w:bookmarkEnd w:id="82"/>
      <w:bookmarkEnd w:id="83"/>
      <w:bookmarkEnd w:id="84"/>
      <w:r w:rsidRPr="00BD3E26">
        <w:rPr>
          <w:rFonts w:hint="eastAsia"/>
        </w:rPr>
        <w:t>步骤</w:t>
      </w:r>
    </w:p>
    <w:p w:rsidR="00F93D8B" w:rsidRDefault="00F93D8B" w:rsidP="00BD3E26">
      <w:pPr>
        <w:pStyle w:val="afffffffffff4"/>
      </w:pPr>
      <w:r w:rsidRPr="00D91C68">
        <w:rPr>
          <w:rFonts w:hint="eastAsia"/>
        </w:rPr>
        <w:t>将</w:t>
      </w:r>
      <w:r>
        <w:rPr>
          <w:rFonts w:hint="eastAsia"/>
        </w:rPr>
        <w:t>试</w:t>
      </w:r>
      <w:r w:rsidRPr="00D91C68">
        <w:rPr>
          <w:rFonts w:hint="eastAsia"/>
        </w:rPr>
        <w:t>样用蒸馏水清洗干净</w:t>
      </w:r>
      <w:r>
        <w:rPr>
          <w:rFonts w:hint="eastAsia"/>
        </w:rPr>
        <w:t>并</w:t>
      </w:r>
      <w:r>
        <w:t>擦干</w:t>
      </w:r>
      <w:r>
        <w:rPr>
          <w:rFonts w:hint="eastAsia"/>
        </w:rPr>
        <w:t>。</w:t>
      </w:r>
    </w:p>
    <w:p w:rsidR="00BD3E26" w:rsidRPr="00BD3E26" w:rsidRDefault="00BD3E26" w:rsidP="00BD3E26">
      <w:pPr>
        <w:pStyle w:val="afffffffffff4"/>
      </w:pPr>
      <w:r w:rsidRPr="00BD3E26">
        <w:rPr>
          <w:rFonts w:hint="eastAsia"/>
        </w:rPr>
        <w:t>将待测化学品分别涂抹在指定的样品上，确保表面全部覆盖。</w:t>
      </w:r>
    </w:p>
    <w:p w:rsidR="00BD3E26" w:rsidRPr="00BD3E26" w:rsidRDefault="00BD3E26" w:rsidP="00BD3E26">
      <w:pPr>
        <w:pStyle w:val="afffffffffff4"/>
      </w:pPr>
      <w:r w:rsidRPr="00BD3E26">
        <w:rPr>
          <w:rFonts w:cs="宋体" w:hint="eastAsia"/>
        </w:rPr>
        <w:t>将样品放入恒温恒湿箱中</w:t>
      </w:r>
      <w:r w:rsidR="006770A4">
        <w:rPr>
          <w:rFonts w:cs="宋体" w:hint="eastAsia"/>
        </w:rPr>
        <w:t>。</w:t>
      </w:r>
      <w:r w:rsidR="00865EE3" w:rsidRPr="00D91C68">
        <w:rPr>
          <w:rFonts w:cs="宋体" w:hint="eastAsia"/>
        </w:rPr>
        <w:t>温度为（</w:t>
      </w:r>
      <w:r w:rsidR="00865EE3" w:rsidRPr="00D91C68">
        <w:rPr>
          <w:rFonts w:cs="宋体"/>
        </w:rPr>
        <w:t>6</w:t>
      </w:r>
      <w:r w:rsidR="00865EE3" w:rsidRPr="00D91C68">
        <w:rPr>
          <w:rFonts w:cs="宋体" w:hint="eastAsia"/>
        </w:rPr>
        <w:t>5±2）℃，湿度为（9</w:t>
      </w:r>
      <w:r w:rsidR="00865EE3" w:rsidRPr="00D91C68">
        <w:rPr>
          <w:rFonts w:cs="宋体"/>
        </w:rPr>
        <w:t>0</w:t>
      </w:r>
      <w:r w:rsidR="00865EE3" w:rsidRPr="00D91C68">
        <w:rPr>
          <w:rFonts w:cs="宋体" w:hint="eastAsia"/>
        </w:rPr>
        <w:t>±</w:t>
      </w:r>
      <w:r w:rsidR="00865EE3" w:rsidRPr="00D91C68">
        <w:rPr>
          <w:rFonts w:cs="宋体"/>
        </w:rPr>
        <w:t>3</w:t>
      </w:r>
      <w:r w:rsidR="00865EE3" w:rsidRPr="00D91C68">
        <w:rPr>
          <w:rFonts w:cs="宋体" w:hint="eastAsia"/>
        </w:rPr>
        <w:t>）%</w:t>
      </w:r>
      <w:r w:rsidRPr="00BD3E26">
        <w:rPr>
          <w:rFonts w:hint="eastAsia"/>
        </w:rPr>
        <w:t>，</w:t>
      </w:r>
      <w:r w:rsidR="00865EE3">
        <w:rPr>
          <w:rFonts w:hint="eastAsia"/>
        </w:rPr>
        <w:t>放置</w:t>
      </w:r>
      <w:r w:rsidRPr="00BD3E26">
        <w:rPr>
          <w:rFonts w:hint="eastAsia"/>
        </w:rPr>
        <w:t>时间为72 h。</w:t>
      </w:r>
    </w:p>
    <w:p w:rsidR="00BD3E26" w:rsidRPr="00BD3E26" w:rsidRDefault="00BD3E26" w:rsidP="00BD3E26">
      <w:pPr>
        <w:pStyle w:val="afffffffffff4"/>
      </w:pPr>
      <w:r w:rsidRPr="00BD3E26">
        <w:rPr>
          <w:rFonts w:hint="eastAsia"/>
        </w:rPr>
        <w:t>测试后使用蒸馏水清洗样品表面，确保无化学品残留，擦干水分。</w:t>
      </w:r>
    </w:p>
    <w:p w:rsidR="00BD3E26" w:rsidRPr="00BD3E26" w:rsidRDefault="00CB0368" w:rsidP="00901C8C">
      <w:pPr>
        <w:pStyle w:val="afffffffffff4"/>
        <w:rPr>
          <w:rFonts w:hAnsi="宋体" w:cs="宋体"/>
          <w:kern w:val="0"/>
        </w:rPr>
      </w:pPr>
      <w:bookmarkStart w:id="85" w:name="_Toc522554805"/>
      <w:bookmarkStart w:id="86" w:name="_Toc516226529"/>
      <w:bookmarkStart w:id="87" w:name="_Toc522555240"/>
      <w:bookmarkStart w:id="88" w:name="_Toc522554678"/>
      <w:bookmarkStart w:id="89" w:name="_Toc522554742"/>
      <w:bookmarkStart w:id="90" w:name="_Toc522554611"/>
      <w:bookmarkStart w:id="91" w:name="_Toc516231183"/>
      <w:bookmarkStart w:id="92" w:name="_Toc522555045"/>
      <w:r w:rsidRPr="00CB0368">
        <w:rPr>
          <w:rFonts w:hAnsi="宋体" w:cs="宋体" w:hint="eastAsia"/>
          <w:kern w:val="0"/>
        </w:rPr>
        <w:t>目视</w:t>
      </w:r>
      <w:r w:rsidRPr="00495A83">
        <w:rPr>
          <w:rFonts w:hAnsi="宋体" w:cs="宋体" w:hint="eastAsia"/>
          <w:kern w:val="0"/>
        </w:rPr>
        <w:t>检查样品表面有无明显的腐蚀</w:t>
      </w:r>
      <w:r>
        <w:rPr>
          <w:rFonts w:hAnsi="宋体" w:cs="宋体" w:hint="eastAsia"/>
          <w:kern w:val="0"/>
        </w:rPr>
        <w:t>等</w:t>
      </w:r>
      <w:r w:rsidRPr="00495A83">
        <w:rPr>
          <w:rFonts w:hAnsi="宋体" w:cs="宋体" w:hint="eastAsia"/>
          <w:kern w:val="0"/>
        </w:rPr>
        <w:t>异常现象</w:t>
      </w:r>
      <w:r w:rsidRPr="00CB0368">
        <w:rPr>
          <w:rFonts w:hAnsi="宋体" w:cs="宋体" w:hint="eastAsia"/>
          <w:kern w:val="0"/>
        </w:rPr>
        <w:t>，用标准灰色样卡</w:t>
      </w:r>
      <w:r>
        <w:rPr>
          <w:rFonts w:hAnsi="宋体" w:cs="宋体" w:hint="eastAsia"/>
          <w:kern w:val="0"/>
        </w:rPr>
        <w:t>或色差仪检查产品变色情况</w:t>
      </w:r>
      <w:r w:rsidR="00BD3E26" w:rsidRPr="00901C8C">
        <w:rPr>
          <w:rFonts w:hint="eastAsia"/>
        </w:rPr>
        <w:t>。</w:t>
      </w:r>
    </w:p>
    <w:p w:rsidR="00BD3E26" w:rsidRPr="00BD3E26" w:rsidRDefault="00BD3E26" w:rsidP="00BD3E26">
      <w:pPr>
        <w:pStyle w:val="aff9"/>
        <w:spacing w:before="156" w:after="156"/>
      </w:pPr>
      <w:r w:rsidRPr="00BD3E26">
        <w:rPr>
          <w:rFonts w:hint="eastAsia"/>
        </w:rPr>
        <w:t>试验报告</w:t>
      </w:r>
      <w:bookmarkEnd w:id="85"/>
      <w:bookmarkEnd w:id="86"/>
      <w:bookmarkEnd w:id="87"/>
      <w:bookmarkEnd w:id="88"/>
      <w:bookmarkEnd w:id="89"/>
      <w:bookmarkEnd w:id="90"/>
      <w:bookmarkEnd w:id="91"/>
      <w:bookmarkEnd w:id="92"/>
    </w:p>
    <w:p w:rsidR="00F93D8B" w:rsidRPr="00D91C68" w:rsidRDefault="00F93D8B" w:rsidP="00F93D8B">
      <w:pPr>
        <w:widowControl/>
        <w:tabs>
          <w:tab w:val="center" w:pos="4201"/>
          <w:tab w:val="right" w:leader="dot" w:pos="9298"/>
        </w:tabs>
        <w:autoSpaceDE w:val="0"/>
        <w:autoSpaceDN w:val="0"/>
        <w:adjustRightInd/>
        <w:spacing w:line="276" w:lineRule="auto"/>
        <w:ind w:firstLineChars="200" w:firstLine="420"/>
        <w:rPr>
          <w:rFonts w:ascii="宋体" w:hAnsi="宋体" w:cs="宋体"/>
          <w:kern w:val="0"/>
        </w:rPr>
      </w:pPr>
      <w:r>
        <w:rPr>
          <w:rFonts w:hint="eastAsia"/>
        </w:rPr>
        <w:t>试验报告应至少包括下列内容</w:t>
      </w:r>
      <w:r w:rsidRPr="00D91C68">
        <w:rPr>
          <w:rFonts w:ascii="宋体" w:hAnsi="宋体" w:cs="宋体"/>
          <w:kern w:val="0"/>
        </w:rPr>
        <w:t>：</w:t>
      </w:r>
    </w:p>
    <w:p w:rsidR="00F93D8B" w:rsidRDefault="00F93D8B" w:rsidP="00901C8C">
      <w:pPr>
        <w:pStyle w:val="afa"/>
        <w:numPr>
          <w:ilvl w:val="0"/>
          <w:numId w:val="48"/>
        </w:numPr>
        <w:rPr>
          <w:lang w:eastAsia="zh-TW"/>
        </w:rPr>
      </w:pPr>
      <w:r>
        <w:rPr>
          <w:lang w:eastAsia="zh-TW"/>
        </w:rPr>
        <w:t>关于样品的详细说明</w:t>
      </w:r>
      <w:r>
        <w:rPr>
          <w:rFonts w:hint="eastAsia"/>
        </w:rPr>
        <w:t>；</w:t>
      </w:r>
    </w:p>
    <w:p w:rsidR="00F93D8B" w:rsidRDefault="00F93D8B" w:rsidP="00F93D8B">
      <w:pPr>
        <w:pStyle w:val="afa"/>
        <w:rPr>
          <w:lang w:eastAsia="zh-TW"/>
        </w:rPr>
      </w:pPr>
      <w:r>
        <w:rPr>
          <w:lang w:eastAsia="zh-TW"/>
        </w:rPr>
        <w:t>本</w:t>
      </w:r>
      <w:r>
        <w:rPr>
          <w:rFonts w:hint="eastAsia"/>
        </w:rPr>
        <w:t>文件</w:t>
      </w:r>
      <w:r>
        <w:rPr>
          <w:lang w:eastAsia="zh-TW"/>
        </w:rPr>
        <w:t>的编号</w:t>
      </w:r>
      <w:r>
        <w:rPr>
          <w:rFonts w:hint="eastAsia"/>
        </w:rPr>
        <w:t>；</w:t>
      </w:r>
    </w:p>
    <w:p w:rsidR="00F93D8B" w:rsidRPr="00D91C68" w:rsidRDefault="00F93D8B" w:rsidP="00F93D8B">
      <w:pPr>
        <w:pStyle w:val="afa"/>
      </w:pPr>
      <w:r>
        <w:rPr>
          <w:rFonts w:hint="eastAsia"/>
        </w:rPr>
        <w:t>化学品的信息</w:t>
      </w:r>
      <w:r w:rsidRPr="00D91C68">
        <w:rPr>
          <w:rFonts w:hint="eastAsia"/>
        </w:rPr>
        <w:t>；</w:t>
      </w:r>
    </w:p>
    <w:p w:rsidR="00F93D8B" w:rsidRDefault="00F93D8B" w:rsidP="00F93D8B">
      <w:pPr>
        <w:pStyle w:val="afa"/>
      </w:pPr>
      <w:r>
        <w:rPr>
          <w:rFonts w:hint="eastAsia"/>
        </w:rPr>
        <w:t>试验结果；</w:t>
      </w:r>
    </w:p>
    <w:p w:rsidR="00F93D8B" w:rsidRDefault="00F93D8B" w:rsidP="00F93D8B">
      <w:pPr>
        <w:pStyle w:val="afa"/>
      </w:pPr>
      <w:r>
        <w:rPr>
          <w:lang w:eastAsia="zh-TW"/>
        </w:rPr>
        <w:t>试验日期。</w:t>
      </w:r>
    </w:p>
    <w:p w:rsidR="00BD3E26" w:rsidRPr="00BD3E26" w:rsidRDefault="00BD3E26" w:rsidP="00BD3E26">
      <w:pPr>
        <w:pStyle w:val="affffff0"/>
        <w:ind w:firstLine="420"/>
      </w:pPr>
    </w:p>
    <w:p w:rsidR="00BD3E26" w:rsidRPr="00BD3E26" w:rsidRDefault="00BD3E26" w:rsidP="00BD3E26">
      <w:pPr>
        <w:pStyle w:val="affffff0"/>
        <w:ind w:firstLine="420"/>
      </w:pPr>
    </w:p>
    <w:p w:rsidR="00BD3E26" w:rsidRDefault="00BD3E26" w:rsidP="00BD3E26">
      <w:pPr>
        <w:pStyle w:val="affffff0"/>
        <w:ind w:firstLine="420"/>
      </w:pPr>
    </w:p>
    <w:p w:rsidR="00BD3E26" w:rsidRPr="00BD3E26" w:rsidRDefault="00BD3E26" w:rsidP="00BD3E26">
      <w:pPr>
        <w:pStyle w:val="affffff0"/>
        <w:ind w:firstLine="420"/>
      </w:pPr>
    </w:p>
    <w:p w:rsidR="00BD3E26" w:rsidRPr="00BD3E26" w:rsidRDefault="00BD3E26" w:rsidP="00BD3E26">
      <w:pPr>
        <w:pStyle w:val="affffff0"/>
        <w:ind w:firstLine="420"/>
      </w:pPr>
    </w:p>
    <w:p w:rsidR="00BD3E26" w:rsidRDefault="00BD3E26" w:rsidP="00D91C68">
      <w:pPr>
        <w:pStyle w:val="affffff0"/>
        <w:ind w:firstLine="420"/>
        <w:sectPr w:rsidR="00BD3E26" w:rsidSect="00D91C68">
          <w:pgSz w:w="11906" w:h="16838"/>
          <w:pgMar w:top="1928" w:right="1134" w:bottom="1134" w:left="1134" w:header="1418" w:footer="1134" w:gutter="284"/>
          <w:cols w:space="425"/>
          <w:formProt w:val="0"/>
          <w:docGrid w:type="lines" w:linePitch="312"/>
        </w:sectPr>
      </w:pPr>
    </w:p>
    <w:p w:rsidR="00BD3E26" w:rsidRDefault="00BD3E26" w:rsidP="00BD3E26">
      <w:pPr>
        <w:pStyle w:val="afd"/>
        <w:rPr>
          <w:vanish w:val="0"/>
        </w:rPr>
      </w:pPr>
    </w:p>
    <w:p w:rsidR="00BD3E26" w:rsidRDefault="00BD3E26" w:rsidP="00BD3E26">
      <w:pPr>
        <w:pStyle w:val="aff3"/>
        <w:rPr>
          <w:vanish w:val="0"/>
        </w:rPr>
      </w:pPr>
    </w:p>
    <w:p w:rsidR="00BD3E26" w:rsidRDefault="00BD3E26" w:rsidP="00BD3E26">
      <w:pPr>
        <w:pStyle w:val="aff8"/>
        <w:spacing w:after="156"/>
      </w:pPr>
      <w:r>
        <w:br/>
      </w:r>
      <w:r>
        <w:rPr>
          <w:rFonts w:hint="eastAsia"/>
        </w:rPr>
        <w:t>（规范性）</w:t>
      </w:r>
      <w:r>
        <w:br/>
      </w:r>
      <w:r>
        <w:rPr>
          <w:rFonts w:hint="eastAsia"/>
        </w:rPr>
        <w:t>耐紫外线试验</w:t>
      </w:r>
    </w:p>
    <w:p w:rsidR="00BD3E26" w:rsidRDefault="00BD3E26" w:rsidP="00BD3E26">
      <w:pPr>
        <w:pStyle w:val="affffff0"/>
        <w:ind w:firstLine="420"/>
      </w:pPr>
    </w:p>
    <w:p w:rsidR="00BD3E26" w:rsidRPr="00705823" w:rsidRDefault="00E77961" w:rsidP="00BD3E26">
      <w:pPr>
        <w:pStyle w:val="affffff0"/>
        <w:ind w:firstLine="420"/>
        <w:rPr>
          <w:rFonts w:ascii="黑体" w:eastAsia="黑体" w:hAnsi="黑体"/>
        </w:rPr>
      </w:pPr>
      <w:r w:rsidRPr="00E77961">
        <w:rPr>
          <w:rFonts w:ascii="黑体" w:eastAsia="黑体" w:hAnsi="黑体" w:hint="eastAsia"/>
        </w:rPr>
        <w:t>警告：使用本文件的人员应有正规实验室工作的实践经验。本文件并未指出所有可能的安全问题，使用者有责任采取适当的安全和健康措施，并保证符合国家有关法规规定的条件。</w:t>
      </w:r>
    </w:p>
    <w:p w:rsidR="00BD3E26" w:rsidRDefault="00BD3E26" w:rsidP="00BD3E26">
      <w:pPr>
        <w:pStyle w:val="aff9"/>
        <w:spacing w:before="156" w:after="156"/>
      </w:pPr>
      <w:r>
        <w:rPr>
          <w:rFonts w:hint="eastAsia"/>
        </w:rPr>
        <w:t>试验设备</w:t>
      </w:r>
    </w:p>
    <w:p w:rsidR="00CB0368" w:rsidRDefault="00CB0368" w:rsidP="00CB0368">
      <w:pPr>
        <w:pStyle w:val="afffffffffff4"/>
      </w:pPr>
      <w:r w:rsidRPr="00CB0368">
        <w:rPr>
          <w:rFonts w:hint="eastAsia"/>
        </w:rPr>
        <w:t>紫外线老化试验箱</w:t>
      </w:r>
      <w:r>
        <w:rPr>
          <w:rFonts w:hint="eastAsia"/>
        </w:rPr>
        <w:t>。</w:t>
      </w:r>
    </w:p>
    <w:p w:rsidR="00CB0368" w:rsidRPr="00CB0368" w:rsidRDefault="00CB0368" w:rsidP="00CB0368">
      <w:pPr>
        <w:pStyle w:val="afffffffffff4"/>
        <w:rPr>
          <w:rFonts w:hAnsi="宋体" w:cs="宋体"/>
          <w:kern w:val="0"/>
          <w:sz w:val="18"/>
          <w:szCs w:val="18"/>
        </w:rPr>
      </w:pPr>
      <w:r w:rsidRPr="00D569F2">
        <w:rPr>
          <w:rFonts w:hint="eastAsia"/>
        </w:rPr>
        <w:t>灰色样卡</w:t>
      </w:r>
      <w:r>
        <w:rPr>
          <w:rFonts w:hint="eastAsia"/>
        </w:rPr>
        <w:t>：</w:t>
      </w:r>
      <w:r w:rsidRPr="00D569F2">
        <w:rPr>
          <w:rFonts w:hint="eastAsia"/>
        </w:rPr>
        <w:t>用于评估样品测试前后颜色变化等级（灰色样卡1级为差异最大，5级为差异最小）,灰色样卡及等级评定应符合GB/T 250的规定。</w:t>
      </w:r>
    </w:p>
    <w:p w:rsidR="00CB0368" w:rsidRPr="003D085B" w:rsidRDefault="00CB0368" w:rsidP="00CB0368">
      <w:pPr>
        <w:pStyle w:val="afffffffffff4"/>
        <w:rPr>
          <w:rFonts w:hAnsi="宋体" w:cs="宋体"/>
          <w:kern w:val="0"/>
          <w:sz w:val="18"/>
          <w:szCs w:val="18"/>
        </w:rPr>
      </w:pPr>
      <w:r>
        <w:rPr>
          <w:rFonts w:hint="eastAsia"/>
        </w:rPr>
        <w:t>色差仪</w:t>
      </w:r>
      <w:r w:rsidR="00DB2D43">
        <w:rPr>
          <w:rFonts w:hint="eastAsia"/>
        </w:rPr>
        <w:t>：</w:t>
      </w:r>
      <w:r w:rsidR="00DB2D43" w:rsidRPr="00D569F2">
        <w:rPr>
          <w:rFonts w:hint="eastAsia"/>
        </w:rPr>
        <w:t>用于评估样品测试前后颜色变化</w:t>
      </w:r>
      <w:r>
        <w:rPr>
          <w:rFonts w:hint="eastAsia"/>
        </w:rPr>
        <w:t>。</w:t>
      </w:r>
    </w:p>
    <w:p w:rsidR="00BD3E26" w:rsidRDefault="00BD3E26" w:rsidP="00BD3E26">
      <w:pPr>
        <w:pStyle w:val="aff9"/>
        <w:spacing w:before="156" w:after="156"/>
      </w:pPr>
      <w:r>
        <w:rPr>
          <w:rFonts w:hint="eastAsia"/>
        </w:rPr>
        <w:t>试样</w:t>
      </w:r>
    </w:p>
    <w:p w:rsidR="00BD3E26" w:rsidRDefault="00BD3E26" w:rsidP="00BD3E26">
      <w:pPr>
        <w:pStyle w:val="affffff0"/>
        <w:ind w:firstLine="420"/>
      </w:pPr>
      <w:r>
        <w:rPr>
          <w:rFonts w:hint="eastAsia"/>
        </w:rPr>
        <w:t>试样为氟橡胶硫化胶产品，数量不少于三件。</w:t>
      </w:r>
    </w:p>
    <w:p w:rsidR="00BD3E26" w:rsidRDefault="00BD3E26" w:rsidP="00BD3E26">
      <w:pPr>
        <w:pStyle w:val="aff9"/>
        <w:spacing w:before="156" w:after="156"/>
      </w:pPr>
      <w:r>
        <w:rPr>
          <w:rFonts w:hint="eastAsia"/>
        </w:rPr>
        <w:t>试验步骤</w:t>
      </w:r>
    </w:p>
    <w:p w:rsidR="00BD3E26" w:rsidRDefault="0055409C" w:rsidP="00BD3E26">
      <w:pPr>
        <w:pStyle w:val="afffffffffff4"/>
      </w:pPr>
      <w:r w:rsidRPr="00D91C68">
        <w:rPr>
          <w:rFonts w:hint="eastAsia"/>
        </w:rPr>
        <w:t>将</w:t>
      </w:r>
      <w:r>
        <w:rPr>
          <w:rFonts w:hint="eastAsia"/>
        </w:rPr>
        <w:t>试</w:t>
      </w:r>
      <w:r w:rsidRPr="00D91C68">
        <w:rPr>
          <w:rFonts w:hint="eastAsia"/>
        </w:rPr>
        <w:t>样用蒸馏水清洗干净</w:t>
      </w:r>
      <w:r>
        <w:rPr>
          <w:rFonts w:hint="eastAsia"/>
        </w:rPr>
        <w:t>并</w:t>
      </w:r>
      <w:r>
        <w:t>擦干</w:t>
      </w:r>
      <w:r w:rsidR="00BD3E26">
        <w:rPr>
          <w:rFonts w:hint="eastAsia"/>
        </w:rPr>
        <w:t>。</w:t>
      </w:r>
    </w:p>
    <w:p w:rsidR="00BD3E26" w:rsidRDefault="00BD3E26" w:rsidP="00BD3E26">
      <w:pPr>
        <w:pStyle w:val="afffffffffff4"/>
      </w:pPr>
      <w:r>
        <w:rPr>
          <w:rFonts w:hint="eastAsia"/>
        </w:rPr>
        <w:t>对紫外线老化试验箱和紫外线强度计进行校准（参考设备说明书），确保测试数据的准确性。</w:t>
      </w:r>
    </w:p>
    <w:p w:rsidR="00BD3E26" w:rsidRDefault="00BD3E26" w:rsidP="00BD3E26">
      <w:pPr>
        <w:pStyle w:val="afffffffffff4"/>
      </w:pPr>
      <w:r>
        <w:rPr>
          <w:rFonts w:hint="eastAsia"/>
        </w:rPr>
        <w:t>将样品放置在紫外线老化试验箱内的样品架上，确保样品表面与紫外线灯管之间的距离为50 mm±3 mm。</w:t>
      </w:r>
      <w:r w:rsidR="0055409C" w:rsidRPr="00D91C68">
        <w:rPr>
          <w:rFonts w:cs="宋体" w:hint="eastAsia"/>
        </w:rPr>
        <w:t>温度为（</w:t>
      </w:r>
      <w:r w:rsidR="0055409C">
        <w:rPr>
          <w:rFonts w:cs="宋体"/>
        </w:rPr>
        <w:t>3</w:t>
      </w:r>
      <w:r w:rsidR="0055409C" w:rsidRPr="00D91C68">
        <w:rPr>
          <w:rFonts w:cs="宋体" w:hint="eastAsia"/>
        </w:rPr>
        <w:t>5±2）℃，湿度为（</w:t>
      </w:r>
      <w:r w:rsidR="0055409C">
        <w:rPr>
          <w:rFonts w:cs="宋体"/>
        </w:rPr>
        <w:t>3</w:t>
      </w:r>
      <w:r w:rsidR="0055409C" w:rsidRPr="00D91C68">
        <w:rPr>
          <w:rFonts w:cs="宋体"/>
        </w:rPr>
        <w:t>0</w:t>
      </w:r>
      <w:r w:rsidR="0055409C" w:rsidRPr="00D91C68">
        <w:rPr>
          <w:rFonts w:cs="宋体" w:hint="eastAsia"/>
        </w:rPr>
        <w:t>±</w:t>
      </w:r>
      <w:r w:rsidR="0055409C" w:rsidRPr="00D91C68">
        <w:rPr>
          <w:rFonts w:cs="宋体"/>
        </w:rPr>
        <w:t>3</w:t>
      </w:r>
      <w:r w:rsidR="0055409C" w:rsidRPr="00D91C68">
        <w:rPr>
          <w:rFonts w:cs="宋体" w:hint="eastAsia"/>
        </w:rPr>
        <w:t>）%</w:t>
      </w:r>
      <w:r w:rsidR="0055409C" w:rsidRPr="00BD3E26">
        <w:rPr>
          <w:rFonts w:hint="eastAsia"/>
        </w:rPr>
        <w:t>，</w:t>
      </w:r>
      <w:r w:rsidR="0055409C">
        <w:rPr>
          <w:rFonts w:hAnsi="宋体" w:cs="宋体" w:hint="eastAsia"/>
          <w:szCs w:val="21"/>
        </w:rPr>
        <w:t>紫外线强度:2.40W/m</w:t>
      </w:r>
      <w:r w:rsidR="0055409C">
        <w:rPr>
          <w:rFonts w:hAnsi="宋体" w:cs="宋体" w:hint="eastAsia"/>
          <w:szCs w:val="21"/>
          <w:vertAlign w:val="superscript"/>
        </w:rPr>
        <w:t>2</w:t>
      </w:r>
      <w:r w:rsidR="0055409C">
        <w:rPr>
          <w:rFonts w:hAnsi="宋体" w:cs="宋体" w:hint="eastAsia"/>
          <w:szCs w:val="21"/>
        </w:rPr>
        <w:t>/nm</w:t>
      </w:r>
      <w:r w:rsidR="0055409C">
        <w:rPr>
          <w:rFonts w:hint="eastAsia"/>
        </w:rPr>
        <w:t>。</w:t>
      </w:r>
    </w:p>
    <w:p w:rsidR="00BD3E26" w:rsidRDefault="00BD3E26" w:rsidP="00BD3E26">
      <w:pPr>
        <w:pStyle w:val="afffffffffff4"/>
      </w:pPr>
      <w:r>
        <w:rPr>
          <w:rFonts w:hint="eastAsia"/>
        </w:rPr>
        <w:t>开启紫外线老化试验箱，开始计时，</w:t>
      </w:r>
      <w:r w:rsidRPr="003B6C54">
        <w:t>80h</w:t>
      </w:r>
      <w:r w:rsidR="00D26600">
        <w:rPr>
          <w:rFonts w:hint="eastAsia"/>
        </w:rPr>
        <w:t>后</w:t>
      </w:r>
      <w:r>
        <w:rPr>
          <w:rFonts w:hint="eastAsia"/>
        </w:rPr>
        <w:t>取出样品确认产品的变化情况。</w:t>
      </w:r>
    </w:p>
    <w:p w:rsidR="00BD3E26" w:rsidRDefault="00CB0368" w:rsidP="00901C8C">
      <w:pPr>
        <w:pStyle w:val="afffffffffff4"/>
      </w:pPr>
      <w:r w:rsidRPr="00CB0368">
        <w:rPr>
          <w:rFonts w:hAnsi="宋体" w:cs="宋体" w:hint="eastAsia"/>
          <w:kern w:val="0"/>
        </w:rPr>
        <w:t>目视</w:t>
      </w:r>
      <w:r w:rsidRPr="00495A83">
        <w:rPr>
          <w:rFonts w:hAnsi="宋体" w:cs="宋体" w:hint="eastAsia"/>
          <w:kern w:val="0"/>
        </w:rPr>
        <w:t>检查样品表面有无明显的</w:t>
      </w:r>
      <w:r>
        <w:rPr>
          <w:rFonts w:hint="eastAsia"/>
        </w:rPr>
        <w:t>裂纹、粉化</w:t>
      </w:r>
      <w:r>
        <w:rPr>
          <w:rFonts w:hAnsi="宋体" w:cs="宋体" w:hint="eastAsia"/>
          <w:kern w:val="0"/>
        </w:rPr>
        <w:t>等</w:t>
      </w:r>
      <w:r w:rsidRPr="00495A83">
        <w:rPr>
          <w:rFonts w:hAnsi="宋体" w:cs="宋体" w:hint="eastAsia"/>
          <w:kern w:val="0"/>
        </w:rPr>
        <w:t>异常现象</w:t>
      </w:r>
      <w:r w:rsidRPr="00CB0368">
        <w:rPr>
          <w:rFonts w:hAnsi="宋体" w:cs="宋体" w:hint="eastAsia"/>
          <w:kern w:val="0"/>
        </w:rPr>
        <w:t>，用标准灰色样卡或色差仪检查产品变色情况。</w:t>
      </w:r>
    </w:p>
    <w:p w:rsidR="00BD3E26" w:rsidRDefault="00BD3E26" w:rsidP="00BD3E26">
      <w:pPr>
        <w:pStyle w:val="aff9"/>
        <w:spacing w:before="156" w:after="156"/>
      </w:pPr>
      <w:r>
        <w:rPr>
          <w:rFonts w:hint="eastAsia"/>
        </w:rPr>
        <w:t>试验报告</w:t>
      </w:r>
    </w:p>
    <w:p w:rsidR="0055409C" w:rsidRPr="00D91C68" w:rsidRDefault="0055409C" w:rsidP="0055409C">
      <w:pPr>
        <w:widowControl/>
        <w:tabs>
          <w:tab w:val="center" w:pos="4201"/>
          <w:tab w:val="right" w:leader="dot" w:pos="9298"/>
        </w:tabs>
        <w:autoSpaceDE w:val="0"/>
        <w:autoSpaceDN w:val="0"/>
        <w:adjustRightInd/>
        <w:spacing w:line="276" w:lineRule="auto"/>
        <w:ind w:firstLineChars="200" w:firstLine="420"/>
        <w:rPr>
          <w:rFonts w:ascii="宋体" w:hAnsi="宋体" w:cs="宋体"/>
          <w:kern w:val="0"/>
        </w:rPr>
      </w:pPr>
      <w:r>
        <w:rPr>
          <w:rFonts w:hint="eastAsia"/>
        </w:rPr>
        <w:t>试验报告应至少包括下列内容</w:t>
      </w:r>
      <w:r w:rsidRPr="00D91C68">
        <w:rPr>
          <w:rFonts w:ascii="宋体" w:hAnsi="宋体" w:cs="宋体"/>
          <w:kern w:val="0"/>
        </w:rPr>
        <w:t>：</w:t>
      </w:r>
    </w:p>
    <w:p w:rsidR="0055409C" w:rsidRDefault="0055409C" w:rsidP="00901C8C">
      <w:pPr>
        <w:pStyle w:val="afa"/>
        <w:numPr>
          <w:ilvl w:val="0"/>
          <w:numId w:val="50"/>
        </w:numPr>
        <w:rPr>
          <w:lang w:eastAsia="zh-TW"/>
        </w:rPr>
      </w:pPr>
      <w:r>
        <w:rPr>
          <w:lang w:eastAsia="zh-TW"/>
        </w:rPr>
        <w:t>关于样品的详细说明</w:t>
      </w:r>
      <w:r>
        <w:rPr>
          <w:rFonts w:hint="eastAsia"/>
        </w:rPr>
        <w:t>；</w:t>
      </w:r>
    </w:p>
    <w:p w:rsidR="0055409C" w:rsidRDefault="0055409C" w:rsidP="0055409C">
      <w:pPr>
        <w:pStyle w:val="afa"/>
        <w:rPr>
          <w:lang w:eastAsia="zh-TW"/>
        </w:rPr>
      </w:pPr>
      <w:r>
        <w:rPr>
          <w:lang w:eastAsia="zh-TW"/>
        </w:rPr>
        <w:t>本</w:t>
      </w:r>
      <w:r>
        <w:rPr>
          <w:rFonts w:hint="eastAsia"/>
        </w:rPr>
        <w:t>文件</w:t>
      </w:r>
      <w:r>
        <w:rPr>
          <w:lang w:eastAsia="zh-TW"/>
        </w:rPr>
        <w:t>的编号</w:t>
      </w:r>
      <w:r>
        <w:rPr>
          <w:rFonts w:hint="eastAsia"/>
        </w:rPr>
        <w:t>；</w:t>
      </w:r>
    </w:p>
    <w:p w:rsidR="0055409C" w:rsidRPr="003B6C54" w:rsidRDefault="0055409C" w:rsidP="0055409C">
      <w:pPr>
        <w:pStyle w:val="afa"/>
      </w:pPr>
      <w:r w:rsidRPr="003B6C54">
        <w:rPr>
          <w:rFonts w:hint="eastAsia"/>
        </w:rPr>
        <w:t>测试过程中的温度、湿度、紫外线强度等条件；</w:t>
      </w:r>
    </w:p>
    <w:p w:rsidR="0055409C" w:rsidRDefault="0055409C" w:rsidP="0055409C">
      <w:pPr>
        <w:pStyle w:val="afa"/>
      </w:pPr>
      <w:r>
        <w:rPr>
          <w:rFonts w:hint="eastAsia"/>
        </w:rPr>
        <w:t>试验结果；</w:t>
      </w:r>
    </w:p>
    <w:p w:rsidR="0055409C" w:rsidRDefault="0055409C" w:rsidP="0055409C">
      <w:pPr>
        <w:pStyle w:val="afa"/>
      </w:pPr>
      <w:r>
        <w:rPr>
          <w:lang w:eastAsia="zh-TW"/>
        </w:rPr>
        <w:t>试验日期。</w:t>
      </w:r>
    </w:p>
    <w:p w:rsidR="00BD3E26" w:rsidRDefault="00BD3E26" w:rsidP="00BD3E26">
      <w:pPr>
        <w:pStyle w:val="affffff0"/>
        <w:ind w:firstLine="420"/>
      </w:pPr>
    </w:p>
    <w:p w:rsidR="00BD3E26" w:rsidRDefault="00BD3E26" w:rsidP="00BD3E26">
      <w:pPr>
        <w:pStyle w:val="affffff0"/>
        <w:ind w:firstLineChars="0" w:firstLine="0"/>
        <w:jc w:val="center"/>
      </w:pPr>
      <w:bookmarkStart w:id="93" w:name="BookMark8"/>
      <w:bookmarkEnd w:id="44"/>
      <w:r>
        <w:rPr>
          <w:noProof/>
        </w:rPr>
        <w:drawing>
          <wp:inline distT="0" distB="0" distL="0" distR="0">
            <wp:extent cx="1485900" cy="3175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3"/>
    </w:p>
    <w:sectPr w:rsidR="00BD3E26" w:rsidSect="00D91C68">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013F" w:rsidRDefault="00DE013F" w:rsidP="00A806C5">
      <w:pPr>
        <w:spacing w:line="240" w:lineRule="auto"/>
      </w:pPr>
      <w:r>
        <w:separator/>
      </w:r>
    </w:p>
  </w:endnote>
  <w:endnote w:type="continuationSeparator" w:id="0">
    <w:p w:rsidR="00DE013F" w:rsidRDefault="00DE013F" w:rsidP="00A806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宋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6C5" w:rsidRDefault="002B62B1">
    <w:pPr>
      <w:pStyle w:val="affff5"/>
    </w:pPr>
    <w:r>
      <w:fldChar w:fldCharType="begin"/>
    </w:r>
    <w:r w:rsidR="00F54E2F">
      <w:instrText>PAGE   \* MERGEFORMAT</w:instrText>
    </w:r>
    <w:r>
      <w:fldChar w:fldCharType="separate"/>
    </w:r>
    <w:r w:rsidR="00F54E2F">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6C5" w:rsidRDefault="00A806C5">
    <w:pPr>
      <w:pStyle w:val="affff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6C5" w:rsidRDefault="00A806C5">
    <w:pPr>
      <w:pStyle w:val="affff5"/>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6C5" w:rsidRDefault="002B62B1">
    <w:pPr>
      <w:pStyle w:val="afffffd"/>
    </w:pPr>
    <w:r>
      <w:fldChar w:fldCharType="begin"/>
    </w:r>
    <w:r w:rsidR="00F54E2F">
      <w:instrText>PAGE   \* MERGEFORMAT</w:instrText>
    </w:r>
    <w:r>
      <w:fldChar w:fldCharType="separate"/>
    </w:r>
    <w:r w:rsidR="005D582A" w:rsidRPr="005D582A">
      <w:rPr>
        <w:noProof/>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013F" w:rsidRDefault="00DE013F" w:rsidP="00A806C5">
      <w:pPr>
        <w:spacing w:line="240" w:lineRule="auto"/>
      </w:pPr>
      <w:r>
        <w:separator/>
      </w:r>
    </w:p>
  </w:footnote>
  <w:footnote w:type="continuationSeparator" w:id="0">
    <w:p w:rsidR="00DE013F" w:rsidRDefault="00DE013F" w:rsidP="00A806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6C5" w:rsidRDefault="00A806C5">
    <w:pPr>
      <w:pStyle w:val="affff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6C5" w:rsidRDefault="00F54E2F">
    <w:pPr>
      <w:pStyle w:val="affff7"/>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6C5" w:rsidRDefault="00A806C5">
    <w:pPr>
      <w:pStyle w:val="affff7"/>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6C5" w:rsidRDefault="002422E0">
    <w:pPr>
      <w:pStyle w:val="affff7"/>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D582A">
      <w:rPr>
        <w:noProof/>
      </w:rPr>
      <w:t>GB/T XXXXX—XXXX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6C5" w:rsidRDefault="002422E0">
    <w:pPr>
      <w:pStyle w:val="affffff5"/>
      <w:spacing w:after="0"/>
    </w:pPr>
    <w:r>
      <w:fldChar w:fldCharType="begin"/>
    </w:r>
    <w:r>
      <w:instrText xml:space="preserve"> STYLEREF  标准文件_文件编号  \* MERGEFORMAT </w:instrText>
    </w:r>
    <w:r>
      <w:fldChar w:fldCharType="separate"/>
    </w:r>
    <w:r w:rsidR="005D582A">
      <w:rPr>
        <w:noProof/>
      </w:rPr>
      <w:t>GB/T XXXXX</w:t>
    </w:r>
    <w:r w:rsidR="005D582A">
      <w:rPr>
        <w:noProof/>
      </w:rPr>
      <w:t>—</w:t>
    </w:r>
    <w:r w:rsidR="005D582A">
      <w:rPr>
        <w:noProof/>
      </w:rPr>
      <w:t>XXXX</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52D1EAC"/>
    <w:multiLevelType w:val="multilevel"/>
    <w:tmpl w:val="152D1EAC"/>
    <w:lvl w:ilvl="0">
      <w:start w:val="1"/>
      <w:numFmt w:val="lowerLetter"/>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1FC91163"/>
    <w:multiLevelType w:val="multilevel"/>
    <w:tmpl w:val="1FC91163"/>
    <w:lvl w:ilvl="0">
      <w:start w:val="4"/>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142"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5"/>
      <w:suff w:val="nothing"/>
      <w:lvlText w:val="%1.%2.%3.%4.%5　"/>
      <w:lvlJc w:val="left"/>
      <w:pPr>
        <w:ind w:left="0" w:firstLine="0"/>
      </w:pPr>
      <w:rPr>
        <w:rFonts w:ascii="黑体" w:eastAsia="黑体" w:hAnsi="Times New Roman" w:hint="eastAsia"/>
        <w:b w:val="0"/>
        <w:i w:val="0"/>
        <w:sz w:val="21"/>
      </w:rPr>
    </w:lvl>
    <w:lvl w:ilvl="5">
      <w:start w:val="1"/>
      <w:numFmt w:val="decimal"/>
      <w:pStyle w:val="af6"/>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15:restartNumberingAfterBreak="0">
    <w:nsid w:val="280B7377"/>
    <w:multiLevelType w:val="multilevel"/>
    <w:tmpl w:val="280B7377"/>
    <w:lvl w:ilvl="0">
      <w:start w:val="1"/>
      <w:numFmt w:val="lowerLetter"/>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C5917C3"/>
    <w:multiLevelType w:val="multilevel"/>
    <w:tmpl w:val="2C5917C3"/>
    <w:lvl w:ilvl="0">
      <w:start w:val="1"/>
      <w:numFmt w:val="none"/>
      <w:pStyle w:val="af7"/>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8"/>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15:restartNumberingAfterBreak="0">
    <w:nsid w:val="32F04FB2"/>
    <w:multiLevelType w:val="multilevel"/>
    <w:tmpl w:val="32F04FB2"/>
    <w:lvl w:ilvl="0">
      <w:start w:val="1"/>
      <w:numFmt w:val="lowerLetter"/>
      <w:pStyle w:val="af9"/>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15:restartNumberingAfterBreak="0">
    <w:nsid w:val="44C50F90"/>
    <w:multiLevelType w:val="multilevel"/>
    <w:tmpl w:val="44C50F90"/>
    <w:lvl w:ilvl="0">
      <w:start w:val="1"/>
      <w:numFmt w:val="lowerLetter"/>
      <w:pStyle w:val="afa"/>
      <w:lvlText w:val="%1)"/>
      <w:lvlJc w:val="left"/>
      <w:pPr>
        <w:tabs>
          <w:tab w:val="left" w:pos="851"/>
        </w:tabs>
        <w:ind w:left="851" w:hanging="426"/>
      </w:pPr>
      <w:rPr>
        <w:rFonts w:ascii="宋体" w:eastAsia="宋体" w:hAnsi="Times New Roman" w:hint="eastAsia"/>
        <w:sz w:val="21"/>
      </w:rPr>
    </w:lvl>
    <w:lvl w:ilvl="1">
      <w:start w:val="1"/>
      <w:numFmt w:val="decimal"/>
      <w:pStyle w:val="afb"/>
      <w:lvlText w:val="%2)"/>
      <w:lvlJc w:val="left"/>
      <w:pPr>
        <w:tabs>
          <w:tab w:val="left" w:pos="1276"/>
        </w:tabs>
        <w:ind w:left="1276" w:hanging="425"/>
      </w:pPr>
      <w:rPr>
        <w:rFonts w:ascii="宋体" w:eastAsia="宋体" w:hAnsi="Times New Roman" w:hint="eastAsia"/>
        <w:sz w:val="21"/>
      </w:rPr>
    </w:lvl>
    <w:lvl w:ilvl="2">
      <w:start w:val="1"/>
      <w:numFmt w:val="decimal"/>
      <w:pStyle w:val="afc"/>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15:restartNumberingAfterBreak="0">
    <w:nsid w:val="48802D1C"/>
    <w:multiLevelType w:val="multilevel"/>
    <w:tmpl w:val="48802D1C"/>
    <w:lvl w:ilvl="0">
      <w:start w:val="1"/>
      <w:numFmt w:val="upperLetter"/>
      <w:pStyle w:val="afd"/>
      <w:lvlText w:val="%1"/>
      <w:lvlJc w:val="left"/>
      <w:pPr>
        <w:ind w:left="420" w:hanging="420"/>
      </w:pPr>
      <w:rPr>
        <w:rFonts w:hint="eastAsia"/>
      </w:rPr>
    </w:lvl>
    <w:lvl w:ilvl="1">
      <w:start w:val="1"/>
      <w:numFmt w:val="decimal"/>
      <w:pStyle w:val="afe"/>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B733A5F"/>
    <w:multiLevelType w:val="multilevel"/>
    <w:tmpl w:val="4B733A5F"/>
    <w:lvl w:ilvl="0">
      <w:start w:val="1"/>
      <w:numFmt w:val="decimal"/>
      <w:pStyle w:val="aff"/>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15:restartNumberingAfterBreak="0">
    <w:nsid w:val="4E5D0534"/>
    <w:multiLevelType w:val="multilevel"/>
    <w:tmpl w:val="4E5D0534"/>
    <w:lvl w:ilvl="0">
      <w:start w:val="1"/>
      <w:numFmt w:val="decimal"/>
      <w:pStyle w:val="aff0"/>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33C60C4"/>
    <w:multiLevelType w:val="multilevel"/>
    <w:tmpl w:val="44C50F90"/>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0" w15:restartNumberingAfterBreak="0">
    <w:nsid w:val="54632751"/>
    <w:multiLevelType w:val="multilevel"/>
    <w:tmpl w:val="54632751"/>
    <w:lvl w:ilvl="0">
      <w:start w:val="1"/>
      <w:numFmt w:val="none"/>
      <w:pStyle w:val="aff1"/>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1" w15:restartNumberingAfterBreak="0">
    <w:nsid w:val="557C2AF5"/>
    <w:multiLevelType w:val="multilevel"/>
    <w:tmpl w:val="557C2AF5"/>
    <w:lvl w:ilvl="0">
      <w:start w:val="1"/>
      <w:numFmt w:val="decimal"/>
      <w:pStyle w:val="aff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2" w15:restartNumberingAfterBreak="0">
    <w:nsid w:val="5603797C"/>
    <w:multiLevelType w:val="multilevel"/>
    <w:tmpl w:val="5603797C"/>
    <w:lvl w:ilvl="0">
      <w:start w:val="1"/>
      <w:numFmt w:val="upperLetter"/>
      <w:pStyle w:val="aff3"/>
      <w:suff w:val="space"/>
      <w:lvlText w:val="%1"/>
      <w:lvlJc w:val="left"/>
      <w:pPr>
        <w:ind w:left="425" w:hanging="425"/>
      </w:pPr>
      <w:rPr>
        <w:rFonts w:hint="eastAsia"/>
      </w:rPr>
    </w:lvl>
    <w:lvl w:ilvl="1">
      <w:start w:val="1"/>
      <w:numFmt w:val="decimal"/>
      <w:pStyle w:val="aff4"/>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64D2089"/>
    <w:multiLevelType w:val="multilevel"/>
    <w:tmpl w:val="564D2089"/>
    <w:lvl w:ilvl="0">
      <w:start w:val="1"/>
      <w:numFmt w:val="none"/>
      <w:pStyle w:val="aff5"/>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644622F9"/>
    <w:multiLevelType w:val="multilevel"/>
    <w:tmpl w:val="644622F9"/>
    <w:lvl w:ilvl="0">
      <w:start w:val="1"/>
      <w:numFmt w:val="upperRoman"/>
      <w:pStyle w:val="aff6"/>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5" w15:restartNumberingAfterBreak="0">
    <w:nsid w:val="646260FA"/>
    <w:multiLevelType w:val="multilevel"/>
    <w:tmpl w:val="646260FA"/>
    <w:lvl w:ilvl="0">
      <w:start w:val="1"/>
      <w:numFmt w:val="decimal"/>
      <w:pStyle w:val="aff7"/>
      <w:suff w:val="nothing"/>
      <w:lvlText w:val="表%1　"/>
      <w:lvlJc w:val="left"/>
      <w:pPr>
        <w:ind w:left="3544" w:firstLine="0"/>
      </w:pPr>
    </w:lvl>
    <w:lvl w:ilvl="1">
      <w:start w:val="1"/>
      <w:numFmt w:val="decimal"/>
      <w:lvlText w:val="%1.%2"/>
      <w:lvlJc w:val="left"/>
      <w:pPr>
        <w:tabs>
          <w:tab w:val="left" w:pos="-143"/>
        </w:tabs>
        <w:ind w:left="-143" w:hanging="567"/>
      </w:pPr>
    </w:lvl>
    <w:lvl w:ilvl="2">
      <w:start w:val="1"/>
      <w:numFmt w:val="decimal"/>
      <w:lvlText w:val="%1.%2.%3"/>
      <w:lvlJc w:val="left"/>
      <w:pPr>
        <w:tabs>
          <w:tab w:val="left" w:pos="282"/>
        </w:tabs>
        <w:ind w:left="282" w:hanging="567"/>
      </w:pPr>
    </w:lvl>
    <w:lvl w:ilvl="3">
      <w:start w:val="1"/>
      <w:numFmt w:val="decimal"/>
      <w:lvlText w:val="%1.%2.%3.%4"/>
      <w:lvlJc w:val="left"/>
      <w:pPr>
        <w:tabs>
          <w:tab w:val="left" w:pos="849"/>
        </w:tabs>
        <w:ind w:left="849" w:hanging="708"/>
      </w:pPr>
    </w:lvl>
    <w:lvl w:ilvl="4">
      <w:start w:val="1"/>
      <w:numFmt w:val="decimal"/>
      <w:lvlText w:val="%1.%2.%3.%4.%5"/>
      <w:lvlJc w:val="left"/>
      <w:pPr>
        <w:tabs>
          <w:tab w:val="left" w:pos="1416"/>
        </w:tabs>
        <w:ind w:left="1416" w:hanging="850"/>
      </w:pPr>
    </w:lvl>
    <w:lvl w:ilvl="5">
      <w:start w:val="1"/>
      <w:numFmt w:val="decimal"/>
      <w:lvlText w:val="%1.%2.%3.%4.%5.%6"/>
      <w:lvlJc w:val="left"/>
      <w:pPr>
        <w:tabs>
          <w:tab w:val="left" w:pos="2125"/>
        </w:tabs>
        <w:ind w:left="2125" w:hanging="1134"/>
      </w:pPr>
    </w:lvl>
    <w:lvl w:ilvl="6">
      <w:start w:val="1"/>
      <w:numFmt w:val="decimal"/>
      <w:lvlText w:val="%1.%2.%3.%4.%5.%6.%7"/>
      <w:lvlJc w:val="left"/>
      <w:pPr>
        <w:tabs>
          <w:tab w:val="left" w:pos="2692"/>
        </w:tabs>
        <w:ind w:left="2692" w:hanging="1276"/>
      </w:pPr>
    </w:lvl>
    <w:lvl w:ilvl="7">
      <w:start w:val="1"/>
      <w:numFmt w:val="decimal"/>
      <w:lvlText w:val="%1.%2.%3.%4.%5.%6.%7.%8"/>
      <w:lvlJc w:val="left"/>
      <w:pPr>
        <w:tabs>
          <w:tab w:val="left" w:pos="3259"/>
        </w:tabs>
        <w:ind w:left="3259" w:hanging="1418"/>
      </w:pPr>
    </w:lvl>
    <w:lvl w:ilvl="8">
      <w:start w:val="1"/>
      <w:numFmt w:val="decimal"/>
      <w:lvlText w:val="%1.%2.%3.%4.%5.%6.%7.%8.%9"/>
      <w:lvlJc w:val="left"/>
      <w:pPr>
        <w:tabs>
          <w:tab w:val="left" w:pos="3967"/>
        </w:tabs>
        <w:ind w:left="3967" w:hanging="1700"/>
      </w:pPr>
    </w:lvl>
  </w:abstractNum>
  <w:abstractNum w:abstractNumId="26"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657D3FBC"/>
    <w:multiLevelType w:val="multilevel"/>
    <w:tmpl w:val="657D3FBC"/>
    <w:lvl w:ilvl="0">
      <w:start w:val="1"/>
      <w:numFmt w:val="upperLetter"/>
      <w:pStyle w:val="aff8"/>
      <w:suff w:val="nothing"/>
      <w:lvlText w:val="附录%1"/>
      <w:lvlJc w:val="left"/>
      <w:pPr>
        <w:ind w:left="0" w:firstLine="0"/>
      </w:pPr>
      <w:rPr>
        <w:rFonts w:hint="eastAsia"/>
        <w:spacing w:val="100"/>
      </w:rPr>
    </w:lvl>
    <w:lvl w:ilvl="1">
      <w:start w:val="1"/>
      <w:numFmt w:val="decimal"/>
      <w:pStyle w:val="aff9"/>
      <w:suff w:val="nothing"/>
      <w:lvlText w:val="%1.%2　"/>
      <w:lvlJc w:val="left"/>
      <w:pPr>
        <w:ind w:left="0" w:firstLine="0"/>
      </w:pPr>
      <w:rPr>
        <w:rFonts w:ascii="黑体" w:eastAsia="黑体" w:hint="eastAsia"/>
        <w:b w:val="0"/>
        <w:i w:val="0"/>
        <w:sz w:val="21"/>
      </w:rPr>
    </w:lvl>
    <w:lvl w:ilvl="2">
      <w:start w:val="1"/>
      <w:numFmt w:val="decimal"/>
      <w:pStyle w:val="affa"/>
      <w:suff w:val="nothing"/>
      <w:lvlText w:val="%1.%2.%3　"/>
      <w:lvlJc w:val="left"/>
      <w:pPr>
        <w:ind w:left="0" w:firstLine="0"/>
      </w:pPr>
      <w:rPr>
        <w:rFonts w:ascii="黑体" w:eastAsia="黑体" w:hint="eastAsia"/>
        <w:b w:val="0"/>
        <w:i w:val="0"/>
        <w:sz w:val="21"/>
      </w:rPr>
    </w:lvl>
    <w:lvl w:ilvl="3">
      <w:start w:val="1"/>
      <w:numFmt w:val="decimal"/>
      <w:pStyle w:val="affb"/>
      <w:suff w:val="nothing"/>
      <w:lvlText w:val="%1.%2.%3.%4　"/>
      <w:lvlJc w:val="left"/>
      <w:pPr>
        <w:ind w:left="0" w:firstLine="0"/>
      </w:pPr>
      <w:rPr>
        <w:rFonts w:ascii="黑体" w:eastAsia="黑体" w:hint="eastAsia"/>
        <w:b w:val="0"/>
        <w:i w:val="0"/>
        <w:sz w:val="21"/>
      </w:rPr>
    </w:lvl>
    <w:lvl w:ilvl="4">
      <w:start w:val="1"/>
      <w:numFmt w:val="decimal"/>
      <w:pStyle w:val="affc"/>
      <w:suff w:val="nothing"/>
      <w:lvlText w:val="%1.%2.%3.%4.%5　"/>
      <w:lvlJc w:val="left"/>
      <w:pPr>
        <w:ind w:left="0" w:firstLine="0"/>
      </w:pPr>
      <w:rPr>
        <w:rFonts w:ascii="黑体" w:eastAsia="黑体" w:hint="eastAsia"/>
        <w:b w:val="0"/>
        <w:i w:val="0"/>
        <w:sz w:val="21"/>
      </w:rPr>
    </w:lvl>
    <w:lvl w:ilvl="5">
      <w:start w:val="1"/>
      <w:numFmt w:val="decimal"/>
      <w:pStyle w:val="affd"/>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8"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15:restartNumberingAfterBreak="0">
    <w:nsid w:val="6CA41985"/>
    <w:multiLevelType w:val="multilevel"/>
    <w:tmpl w:val="6CA41985"/>
    <w:lvl w:ilvl="0">
      <w:start w:val="1"/>
      <w:numFmt w:val="decimal"/>
      <w:pStyle w:val="affe"/>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6CE42AC1"/>
    <w:multiLevelType w:val="multilevel"/>
    <w:tmpl w:val="6CE42AC1"/>
    <w:lvl w:ilvl="0">
      <w:start w:val="1"/>
      <w:numFmt w:val="lowerLetter"/>
      <w:pStyle w:val="afff"/>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CEA2025"/>
    <w:multiLevelType w:val="multilevel"/>
    <w:tmpl w:val="480C6FAA"/>
    <w:lvl w:ilvl="0">
      <w:start w:val="1"/>
      <w:numFmt w:val="none"/>
      <w:pStyle w:val="afff0"/>
      <w:suff w:val="nothing"/>
      <w:lvlText w:val="%1"/>
      <w:lvlJc w:val="left"/>
      <w:pPr>
        <w:ind w:left="0" w:firstLine="0"/>
      </w:pPr>
      <w:rPr>
        <w:rFonts w:hint="eastAsia"/>
      </w:rPr>
    </w:lvl>
    <w:lvl w:ilvl="1">
      <w:start w:val="1"/>
      <w:numFmt w:val="decimal"/>
      <w:pStyle w:val="afff1"/>
      <w:suff w:val="nothing"/>
      <w:lvlText w:val="%1%2　"/>
      <w:lvlJc w:val="left"/>
      <w:pPr>
        <w:ind w:left="0" w:firstLine="0"/>
      </w:pPr>
      <w:rPr>
        <w:rFonts w:ascii="黑体" w:eastAsia="黑体" w:hint="eastAsia"/>
        <w:b w:val="0"/>
        <w:i w:val="0"/>
        <w:sz w:val="21"/>
      </w:rPr>
    </w:lvl>
    <w:lvl w:ilvl="2">
      <w:start w:val="1"/>
      <w:numFmt w:val="decimal"/>
      <w:pStyle w:val="afff2"/>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auto"/>
        <w:spacing w:val="0"/>
        <w:kern w:val="0"/>
        <w:position w:val="0"/>
        <w:sz w:val="21"/>
        <w:u w:val="none"/>
        <w:vertAlign w:val="baseline"/>
      </w:rPr>
    </w:lvl>
    <w:lvl w:ilvl="3">
      <w:start w:val="1"/>
      <w:numFmt w:val="decimal"/>
      <w:pStyle w:val="afff3"/>
      <w:suff w:val="nothing"/>
      <w:lvlText w:val="%1%2.%3.%4　"/>
      <w:lvlJc w:val="left"/>
      <w:pPr>
        <w:ind w:left="0" w:firstLine="0"/>
      </w:pPr>
      <w:rPr>
        <w:rFonts w:ascii="黑体" w:eastAsia="黑体" w:hint="eastAsia"/>
        <w:b w:val="0"/>
        <w:i w:val="0"/>
        <w:sz w:val="21"/>
      </w:rPr>
    </w:lvl>
    <w:lvl w:ilvl="4">
      <w:start w:val="1"/>
      <w:numFmt w:val="decimal"/>
      <w:pStyle w:val="afff4"/>
      <w:suff w:val="nothing"/>
      <w:lvlText w:val="%1%2.%3.%4.%5　"/>
      <w:lvlJc w:val="left"/>
      <w:pPr>
        <w:ind w:left="0" w:firstLine="0"/>
      </w:pPr>
      <w:rPr>
        <w:rFonts w:ascii="黑体" w:eastAsia="黑体" w:hint="eastAsia"/>
        <w:b w:val="0"/>
        <w:i w:val="0"/>
        <w:sz w:val="21"/>
      </w:rPr>
    </w:lvl>
    <w:lvl w:ilvl="5">
      <w:start w:val="1"/>
      <w:numFmt w:val="decimal"/>
      <w:pStyle w:val="afff5"/>
      <w:suff w:val="nothing"/>
      <w:lvlText w:val="%1%2.%3.%4.%5.%6　"/>
      <w:lvlJc w:val="left"/>
      <w:pPr>
        <w:ind w:left="0" w:firstLine="0"/>
      </w:pPr>
      <w:rPr>
        <w:rFonts w:ascii="黑体" w:eastAsia="黑体" w:hint="eastAsia"/>
        <w:b w:val="0"/>
        <w:i w:val="0"/>
        <w:sz w:val="21"/>
      </w:rPr>
    </w:lvl>
    <w:lvl w:ilvl="6">
      <w:start w:val="1"/>
      <w:numFmt w:val="decimal"/>
      <w:pStyle w:val="afff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2" w15:restartNumberingAfterBreak="0">
    <w:nsid w:val="6DBF04F4"/>
    <w:multiLevelType w:val="multilevel"/>
    <w:tmpl w:val="6DBF04F4"/>
    <w:lvl w:ilvl="0">
      <w:start w:val="1"/>
      <w:numFmt w:val="none"/>
      <w:pStyle w:val="afff7"/>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3" w15:restartNumberingAfterBreak="0">
    <w:nsid w:val="6DF35F19"/>
    <w:multiLevelType w:val="multilevel"/>
    <w:tmpl w:val="6DF35F19"/>
    <w:lvl w:ilvl="0">
      <w:start w:val="1"/>
      <w:numFmt w:val="decimal"/>
      <w:pStyle w:val="afff8"/>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4" w15:restartNumberingAfterBreak="0">
    <w:nsid w:val="76933334"/>
    <w:multiLevelType w:val="multilevel"/>
    <w:tmpl w:val="76933334"/>
    <w:lvl w:ilvl="0">
      <w:start w:val="1"/>
      <w:numFmt w:val="none"/>
      <w:pStyle w:val="afff9"/>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1"/>
  </w:num>
  <w:num w:numId="3">
    <w:abstractNumId w:val="5"/>
  </w:num>
  <w:num w:numId="4">
    <w:abstractNumId w:val="27"/>
  </w:num>
  <w:num w:numId="5">
    <w:abstractNumId w:val="22"/>
  </w:num>
  <w:num w:numId="6">
    <w:abstractNumId w:val="16"/>
  </w:num>
  <w:num w:numId="7">
    <w:abstractNumId w:val="9"/>
  </w:num>
  <w:num w:numId="8">
    <w:abstractNumId w:val="3"/>
  </w:num>
  <w:num w:numId="9">
    <w:abstractNumId w:val="10"/>
  </w:num>
  <w:num w:numId="10">
    <w:abstractNumId w:val="20"/>
  </w:num>
  <w:num w:numId="11">
    <w:abstractNumId w:val="29"/>
  </w:num>
  <w:num w:numId="12">
    <w:abstractNumId w:val="14"/>
  </w:num>
  <w:num w:numId="13">
    <w:abstractNumId w:val="15"/>
  </w:num>
  <w:num w:numId="14">
    <w:abstractNumId w:val="8"/>
  </w:num>
  <w:num w:numId="15">
    <w:abstractNumId w:val="23"/>
  </w:num>
  <w:num w:numId="16">
    <w:abstractNumId w:val="25"/>
  </w:num>
  <w:num w:numId="17">
    <w:abstractNumId w:val="21"/>
  </w:num>
  <w:num w:numId="18">
    <w:abstractNumId w:val="33"/>
  </w:num>
  <w:num w:numId="19">
    <w:abstractNumId w:val="18"/>
  </w:num>
  <w:num w:numId="20">
    <w:abstractNumId w:val="1"/>
  </w:num>
  <w:num w:numId="21">
    <w:abstractNumId w:val="13"/>
  </w:num>
  <w:num w:numId="22">
    <w:abstractNumId w:val="34"/>
  </w:num>
  <w:num w:numId="23">
    <w:abstractNumId w:val="24"/>
  </w:num>
  <w:num w:numId="24">
    <w:abstractNumId w:val="6"/>
  </w:num>
  <w:num w:numId="25">
    <w:abstractNumId w:val="30"/>
  </w:num>
  <w:num w:numId="26">
    <w:abstractNumId w:val="32"/>
  </w:num>
  <w:num w:numId="27">
    <w:abstractNumId w:val="2"/>
  </w:num>
  <w:num w:numId="28">
    <w:abstractNumId w:val="4"/>
  </w:num>
  <w:num w:numId="29">
    <w:abstractNumId w:val="17"/>
  </w:num>
  <w:num w:numId="30">
    <w:abstractNumId w:val="28"/>
  </w:num>
  <w:num w:numId="31">
    <w:abstractNumId w:val="26"/>
  </w:num>
  <w:num w:numId="32">
    <w:abstractNumId w:val="11"/>
  </w:num>
  <w:num w:numId="33">
    <w:abstractNumId w:val="31"/>
  </w:num>
  <w:num w:numId="34">
    <w:abstractNumId w:val="31"/>
  </w:num>
  <w:num w:numId="35">
    <w:abstractNumId w:val="31"/>
  </w:num>
  <w:num w:numId="36">
    <w:abstractNumId w:val="31"/>
  </w:num>
  <w:num w:numId="37">
    <w:abstractNumId w:val="31"/>
  </w:num>
  <w:num w:numId="38">
    <w:abstractNumId w:val="31"/>
  </w:num>
  <w:num w:numId="39">
    <w:abstractNumId w:val="7"/>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ZjNmE0ODc0ZjY3NjQ3ZjUxM2M0MGNmYzRlMjQxMGMifQ=="/>
    <w:docVar w:name="KSO_WPS_MARK_KEY" w:val="023d1886-402c-49e5-9b1c-5db66c27ef59"/>
  </w:docVars>
  <w:rsids>
    <w:rsidRoot w:val="008438D3"/>
    <w:rsid w:val="0000040A"/>
    <w:rsid w:val="00000A94"/>
    <w:rsid w:val="00001972"/>
    <w:rsid w:val="00001D9A"/>
    <w:rsid w:val="00002C1A"/>
    <w:rsid w:val="00007B3A"/>
    <w:rsid w:val="000107E0"/>
    <w:rsid w:val="00010C26"/>
    <w:rsid w:val="0001105A"/>
    <w:rsid w:val="00011B73"/>
    <w:rsid w:val="00011FBB"/>
    <w:rsid w:val="00011FDE"/>
    <w:rsid w:val="0001291B"/>
    <w:rsid w:val="00012FFD"/>
    <w:rsid w:val="0001331F"/>
    <w:rsid w:val="00013F54"/>
    <w:rsid w:val="00014162"/>
    <w:rsid w:val="00014340"/>
    <w:rsid w:val="0001644C"/>
    <w:rsid w:val="00016A9C"/>
    <w:rsid w:val="00017527"/>
    <w:rsid w:val="00020CBC"/>
    <w:rsid w:val="00022184"/>
    <w:rsid w:val="00022762"/>
    <w:rsid w:val="000235AD"/>
    <w:rsid w:val="000238E0"/>
    <w:rsid w:val="000249DB"/>
    <w:rsid w:val="0002595E"/>
    <w:rsid w:val="00026796"/>
    <w:rsid w:val="00026F91"/>
    <w:rsid w:val="00030269"/>
    <w:rsid w:val="000303C3"/>
    <w:rsid w:val="00032564"/>
    <w:rsid w:val="000331D3"/>
    <w:rsid w:val="000346A5"/>
    <w:rsid w:val="00034E1E"/>
    <w:rsid w:val="000359C3"/>
    <w:rsid w:val="00035A7D"/>
    <w:rsid w:val="00036542"/>
    <w:rsid w:val="00041707"/>
    <w:rsid w:val="0004249A"/>
    <w:rsid w:val="00042AC4"/>
    <w:rsid w:val="00043282"/>
    <w:rsid w:val="00044286"/>
    <w:rsid w:val="000448F2"/>
    <w:rsid w:val="000458AD"/>
    <w:rsid w:val="00046D8B"/>
    <w:rsid w:val="00047F28"/>
    <w:rsid w:val="000503AA"/>
    <w:rsid w:val="000506A1"/>
    <w:rsid w:val="00050C11"/>
    <w:rsid w:val="000515DD"/>
    <w:rsid w:val="0005265A"/>
    <w:rsid w:val="000539DD"/>
    <w:rsid w:val="00053BD3"/>
    <w:rsid w:val="0005422D"/>
    <w:rsid w:val="000556ED"/>
    <w:rsid w:val="00055D1B"/>
    <w:rsid w:val="00055FE2"/>
    <w:rsid w:val="0005616F"/>
    <w:rsid w:val="000567B6"/>
    <w:rsid w:val="00060C2E"/>
    <w:rsid w:val="00061033"/>
    <w:rsid w:val="000619E9"/>
    <w:rsid w:val="000622D4"/>
    <w:rsid w:val="0006357D"/>
    <w:rsid w:val="00065314"/>
    <w:rsid w:val="00067F1E"/>
    <w:rsid w:val="00071693"/>
    <w:rsid w:val="00071CC0"/>
    <w:rsid w:val="00073C8C"/>
    <w:rsid w:val="00074D8B"/>
    <w:rsid w:val="00075D35"/>
    <w:rsid w:val="00076A11"/>
    <w:rsid w:val="00077B64"/>
    <w:rsid w:val="00077B89"/>
    <w:rsid w:val="00080A1C"/>
    <w:rsid w:val="00082317"/>
    <w:rsid w:val="00083D2C"/>
    <w:rsid w:val="00086AA1"/>
    <w:rsid w:val="00087840"/>
    <w:rsid w:val="00087A77"/>
    <w:rsid w:val="0009090C"/>
    <w:rsid w:val="00090CA6"/>
    <w:rsid w:val="00092B8A"/>
    <w:rsid w:val="00092E86"/>
    <w:rsid w:val="00092FB0"/>
    <w:rsid w:val="000934C5"/>
    <w:rsid w:val="00093D25"/>
    <w:rsid w:val="0009461D"/>
    <w:rsid w:val="00094D73"/>
    <w:rsid w:val="0009643A"/>
    <w:rsid w:val="00096D63"/>
    <w:rsid w:val="000A0B60"/>
    <w:rsid w:val="000A0EB8"/>
    <w:rsid w:val="000A19FC"/>
    <w:rsid w:val="000A296B"/>
    <w:rsid w:val="000A55EA"/>
    <w:rsid w:val="000A7311"/>
    <w:rsid w:val="000B060F"/>
    <w:rsid w:val="000B1592"/>
    <w:rsid w:val="000B1FF2"/>
    <w:rsid w:val="000B20DE"/>
    <w:rsid w:val="000B365B"/>
    <w:rsid w:val="000B3CDA"/>
    <w:rsid w:val="000B6A0B"/>
    <w:rsid w:val="000C0F6C"/>
    <w:rsid w:val="000C10FB"/>
    <w:rsid w:val="000C11DB"/>
    <w:rsid w:val="000C2FBD"/>
    <w:rsid w:val="000C3970"/>
    <w:rsid w:val="000C3E10"/>
    <w:rsid w:val="000C4B41"/>
    <w:rsid w:val="000C57D6"/>
    <w:rsid w:val="000C7666"/>
    <w:rsid w:val="000C7C53"/>
    <w:rsid w:val="000D0A9C"/>
    <w:rsid w:val="000D1795"/>
    <w:rsid w:val="000D329A"/>
    <w:rsid w:val="000D4B9C"/>
    <w:rsid w:val="000D4EB6"/>
    <w:rsid w:val="000D5F06"/>
    <w:rsid w:val="000D753B"/>
    <w:rsid w:val="000E1741"/>
    <w:rsid w:val="000E4C9E"/>
    <w:rsid w:val="000E6FD7"/>
    <w:rsid w:val="000F06E1"/>
    <w:rsid w:val="000F0E3C"/>
    <w:rsid w:val="000F19D5"/>
    <w:rsid w:val="000F2E41"/>
    <w:rsid w:val="000F4AEA"/>
    <w:rsid w:val="000F542F"/>
    <w:rsid w:val="000F6501"/>
    <w:rsid w:val="000F67E9"/>
    <w:rsid w:val="001016A7"/>
    <w:rsid w:val="00103A3C"/>
    <w:rsid w:val="00104926"/>
    <w:rsid w:val="001054BE"/>
    <w:rsid w:val="00105936"/>
    <w:rsid w:val="00106AB8"/>
    <w:rsid w:val="001071FE"/>
    <w:rsid w:val="00113B1E"/>
    <w:rsid w:val="00115D24"/>
    <w:rsid w:val="0011711C"/>
    <w:rsid w:val="001205D3"/>
    <w:rsid w:val="00122C50"/>
    <w:rsid w:val="00124E4F"/>
    <w:rsid w:val="001260B7"/>
    <w:rsid w:val="001265CB"/>
    <w:rsid w:val="001279B7"/>
    <w:rsid w:val="001321C6"/>
    <w:rsid w:val="0013251B"/>
    <w:rsid w:val="001325C4"/>
    <w:rsid w:val="00133010"/>
    <w:rsid w:val="001337A1"/>
    <w:rsid w:val="001338EE"/>
    <w:rsid w:val="00133AAE"/>
    <w:rsid w:val="00134D69"/>
    <w:rsid w:val="00135323"/>
    <w:rsid w:val="001356C4"/>
    <w:rsid w:val="00136241"/>
    <w:rsid w:val="00140C26"/>
    <w:rsid w:val="00141114"/>
    <w:rsid w:val="00142969"/>
    <w:rsid w:val="00143367"/>
    <w:rsid w:val="0014354F"/>
    <w:rsid w:val="00143A79"/>
    <w:rsid w:val="001457E7"/>
    <w:rsid w:val="00145D9D"/>
    <w:rsid w:val="00146388"/>
    <w:rsid w:val="001507D2"/>
    <w:rsid w:val="00151946"/>
    <w:rsid w:val="001529E5"/>
    <w:rsid w:val="00153C7E"/>
    <w:rsid w:val="001544DD"/>
    <w:rsid w:val="00155DCB"/>
    <w:rsid w:val="00155EB7"/>
    <w:rsid w:val="00156B25"/>
    <w:rsid w:val="00156E09"/>
    <w:rsid w:val="00156E1A"/>
    <w:rsid w:val="00157B55"/>
    <w:rsid w:val="001614E7"/>
    <w:rsid w:val="00162EDB"/>
    <w:rsid w:val="001642FA"/>
    <w:rsid w:val="001649EB"/>
    <w:rsid w:val="00164BAF"/>
    <w:rsid w:val="00164FA8"/>
    <w:rsid w:val="00165065"/>
    <w:rsid w:val="00165434"/>
    <w:rsid w:val="0016580B"/>
    <w:rsid w:val="00165F49"/>
    <w:rsid w:val="00166B88"/>
    <w:rsid w:val="00166D57"/>
    <w:rsid w:val="0016770A"/>
    <w:rsid w:val="00170804"/>
    <w:rsid w:val="001708E9"/>
    <w:rsid w:val="0017271E"/>
    <w:rsid w:val="0017340B"/>
    <w:rsid w:val="00173FB1"/>
    <w:rsid w:val="00174426"/>
    <w:rsid w:val="00174EB3"/>
    <w:rsid w:val="0017565D"/>
    <w:rsid w:val="001757AA"/>
    <w:rsid w:val="00176DFD"/>
    <w:rsid w:val="001852C9"/>
    <w:rsid w:val="00190087"/>
    <w:rsid w:val="001913C4"/>
    <w:rsid w:val="00193088"/>
    <w:rsid w:val="001933F5"/>
    <w:rsid w:val="0019348F"/>
    <w:rsid w:val="001937FA"/>
    <w:rsid w:val="00193A07"/>
    <w:rsid w:val="00194C95"/>
    <w:rsid w:val="00195C34"/>
    <w:rsid w:val="001A1A53"/>
    <w:rsid w:val="001A234A"/>
    <w:rsid w:val="001B06E8"/>
    <w:rsid w:val="001B0D52"/>
    <w:rsid w:val="001B320E"/>
    <w:rsid w:val="001B34A8"/>
    <w:rsid w:val="001B71D0"/>
    <w:rsid w:val="001B71EE"/>
    <w:rsid w:val="001B7CCD"/>
    <w:rsid w:val="001C04A8"/>
    <w:rsid w:val="001C2C03"/>
    <w:rsid w:val="001C40DD"/>
    <w:rsid w:val="001C42F7"/>
    <w:rsid w:val="001C49E5"/>
    <w:rsid w:val="001C680C"/>
    <w:rsid w:val="001C7FEA"/>
    <w:rsid w:val="001D0052"/>
    <w:rsid w:val="001D0499"/>
    <w:rsid w:val="001D0BBE"/>
    <w:rsid w:val="001D0ED4"/>
    <w:rsid w:val="001D1C53"/>
    <w:rsid w:val="001D212F"/>
    <w:rsid w:val="001D29D7"/>
    <w:rsid w:val="001D2DE7"/>
    <w:rsid w:val="001D411C"/>
    <w:rsid w:val="001D43FC"/>
    <w:rsid w:val="001D5339"/>
    <w:rsid w:val="001D6EC4"/>
    <w:rsid w:val="001E1B6A"/>
    <w:rsid w:val="001E2484"/>
    <w:rsid w:val="001E3CC4"/>
    <w:rsid w:val="001E4882"/>
    <w:rsid w:val="001E609C"/>
    <w:rsid w:val="001E73AB"/>
    <w:rsid w:val="001F092D"/>
    <w:rsid w:val="001F143A"/>
    <w:rsid w:val="001F1605"/>
    <w:rsid w:val="001F2508"/>
    <w:rsid w:val="001F3DA1"/>
    <w:rsid w:val="001F4816"/>
    <w:rsid w:val="001F69B4"/>
    <w:rsid w:val="001F77C7"/>
    <w:rsid w:val="00200183"/>
    <w:rsid w:val="0020107D"/>
    <w:rsid w:val="00201C4F"/>
    <w:rsid w:val="002024FD"/>
    <w:rsid w:val="00202AA4"/>
    <w:rsid w:val="002031F7"/>
    <w:rsid w:val="00203CBB"/>
    <w:rsid w:val="002040E6"/>
    <w:rsid w:val="0020505A"/>
    <w:rsid w:val="0020527B"/>
    <w:rsid w:val="0020536A"/>
    <w:rsid w:val="002059F7"/>
    <w:rsid w:val="00210B15"/>
    <w:rsid w:val="00211F99"/>
    <w:rsid w:val="00212109"/>
    <w:rsid w:val="002130D4"/>
    <w:rsid w:val="002142EA"/>
    <w:rsid w:val="00214AE9"/>
    <w:rsid w:val="002176F2"/>
    <w:rsid w:val="002201F6"/>
    <w:rsid w:val="002204BB"/>
    <w:rsid w:val="00221B79"/>
    <w:rsid w:val="00221C6B"/>
    <w:rsid w:val="0022242F"/>
    <w:rsid w:val="00223A9F"/>
    <w:rsid w:val="002253A1"/>
    <w:rsid w:val="00225CF8"/>
    <w:rsid w:val="002264FC"/>
    <w:rsid w:val="0022794E"/>
    <w:rsid w:val="00227F9D"/>
    <w:rsid w:val="00233D64"/>
    <w:rsid w:val="0023482A"/>
    <w:rsid w:val="002356FC"/>
    <w:rsid w:val="002358CD"/>
    <w:rsid w:val="002359CB"/>
    <w:rsid w:val="002375D9"/>
    <w:rsid w:val="00237B80"/>
    <w:rsid w:val="00237D1E"/>
    <w:rsid w:val="002422E0"/>
    <w:rsid w:val="00242755"/>
    <w:rsid w:val="00242C20"/>
    <w:rsid w:val="00243540"/>
    <w:rsid w:val="00243AB0"/>
    <w:rsid w:val="0024497B"/>
    <w:rsid w:val="0024515B"/>
    <w:rsid w:val="00246021"/>
    <w:rsid w:val="0024666E"/>
    <w:rsid w:val="00247F52"/>
    <w:rsid w:val="00250B25"/>
    <w:rsid w:val="00250BBE"/>
    <w:rsid w:val="00251054"/>
    <w:rsid w:val="0025194F"/>
    <w:rsid w:val="0026148A"/>
    <w:rsid w:val="00262696"/>
    <w:rsid w:val="002642C9"/>
    <w:rsid w:val="002643C3"/>
    <w:rsid w:val="00264A0C"/>
    <w:rsid w:val="002663BD"/>
    <w:rsid w:val="00266C74"/>
    <w:rsid w:val="00266ECD"/>
    <w:rsid w:val="00267EF4"/>
    <w:rsid w:val="00270CB8"/>
    <w:rsid w:val="00272B08"/>
    <w:rsid w:val="002730EE"/>
    <w:rsid w:val="00274C5C"/>
    <w:rsid w:val="0028014B"/>
    <w:rsid w:val="0028130F"/>
    <w:rsid w:val="00281BB8"/>
    <w:rsid w:val="00281E9E"/>
    <w:rsid w:val="00285170"/>
    <w:rsid w:val="00285361"/>
    <w:rsid w:val="00287374"/>
    <w:rsid w:val="00292D60"/>
    <w:rsid w:val="00294487"/>
    <w:rsid w:val="00294D34"/>
    <w:rsid w:val="00294E3B"/>
    <w:rsid w:val="002959B8"/>
    <w:rsid w:val="00296193"/>
    <w:rsid w:val="00296C66"/>
    <w:rsid w:val="00296EBE"/>
    <w:rsid w:val="002974E3"/>
    <w:rsid w:val="002A01BC"/>
    <w:rsid w:val="002A084B"/>
    <w:rsid w:val="002A1260"/>
    <w:rsid w:val="002A1589"/>
    <w:rsid w:val="002A1608"/>
    <w:rsid w:val="002A25DC"/>
    <w:rsid w:val="002A298A"/>
    <w:rsid w:val="002A3AAB"/>
    <w:rsid w:val="002A4CEA"/>
    <w:rsid w:val="002A5977"/>
    <w:rsid w:val="002A5A13"/>
    <w:rsid w:val="002A7F44"/>
    <w:rsid w:val="002B0C40"/>
    <w:rsid w:val="002B1966"/>
    <w:rsid w:val="002B242C"/>
    <w:rsid w:val="002B2841"/>
    <w:rsid w:val="002B4508"/>
    <w:rsid w:val="002B5779"/>
    <w:rsid w:val="002B62B1"/>
    <w:rsid w:val="002B7332"/>
    <w:rsid w:val="002B7B14"/>
    <w:rsid w:val="002B7F51"/>
    <w:rsid w:val="002C09E7"/>
    <w:rsid w:val="002C1B28"/>
    <w:rsid w:val="002C3F07"/>
    <w:rsid w:val="002C3FDA"/>
    <w:rsid w:val="002C5278"/>
    <w:rsid w:val="002C7105"/>
    <w:rsid w:val="002C7822"/>
    <w:rsid w:val="002C7EBB"/>
    <w:rsid w:val="002D06C1"/>
    <w:rsid w:val="002D15EB"/>
    <w:rsid w:val="002D42B5"/>
    <w:rsid w:val="002D4F1A"/>
    <w:rsid w:val="002D6EC6"/>
    <w:rsid w:val="002D79AC"/>
    <w:rsid w:val="002D7CFB"/>
    <w:rsid w:val="002D7F23"/>
    <w:rsid w:val="002E039D"/>
    <w:rsid w:val="002E42B0"/>
    <w:rsid w:val="002E4D19"/>
    <w:rsid w:val="002E4D5A"/>
    <w:rsid w:val="002E6326"/>
    <w:rsid w:val="002E7225"/>
    <w:rsid w:val="002E7C41"/>
    <w:rsid w:val="002F1F31"/>
    <w:rsid w:val="002F2EF7"/>
    <w:rsid w:val="002F30E0"/>
    <w:rsid w:val="002F35E4"/>
    <w:rsid w:val="002F3730"/>
    <w:rsid w:val="002F38E1"/>
    <w:rsid w:val="002F4F6A"/>
    <w:rsid w:val="002F6F4B"/>
    <w:rsid w:val="002F719D"/>
    <w:rsid w:val="002F7AF6"/>
    <w:rsid w:val="00300266"/>
    <w:rsid w:val="00300E63"/>
    <w:rsid w:val="00301F24"/>
    <w:rsid w:val="00302F5F"/>
    <w:rsid w:val="003036C1"/>
    <w:rsid w:val="0030441D"/>
    <w:rsid w:val="003046C3"/>
    <w:rsid w:val="00304B61"/>
    <w:rsid w:val="00306063"/>
    <w:rsid w:val="00307F6A"/>
    <w:rsid w:val="0031039C"/>
    <w:rsid w:val="0031116E"/>
    <w:rsid w:val="00311A9C"/>
    <w:rsid w:val="00312560"/>
    <w:rsid w:val="0031263F"/>
    <w:rsid w:val="00313B85"/>
    <w:rsid w:val="00314BDF"/>
    <w:rsid w:val="00317988"/>
    <w:rsid w:val="003221B4"/>
    <w:rsid w:val="00322CAD"/>
    <w:rsid w:val="00322D81"/>
    <w:rsid w:val="00322E62"/>
    <w:rsid w:val="00324EDD"/>
    <w:rsid w:val="00327599"/>
    <w:rsid w:val="0033024F"/>
    <w:rsid w:val="00334312"/>
    <w:rsid w:val="003354E1"/>
    <w:rsid w:val="00336C64"/>
    <w:rsid w:val="00337162"/>
    <w:rsid w:val="0034194F"/>
    <w:rsid w:val="00344605"/>
    <w:rsid w:val="00345E3A"/>
    <w:rsid w:val="0034710A"/>
    <w:rsid w:val="003474AA"/>
    <w:rsid w:val="00350D1D"/>
    <w:rsid w:val="00352C83"/>
    <w:rsid w:val="00353C70"/>
    <w:rsid w:val="0035578C"/>
    <w:rsid w:val="00355E70"/>
    <w:rsid w:val="00357BDA"/>
    <w:rsid w:val="00360128"/>
    <w:rsid w:val="0036016A"/>
    <w:rsid w:val="003615D2"/>
    <w:rsid w:val="0036183F"/>
    <w:rsid w:val="0036429C"/>
    <w:rsid w:val="00364A53"/>
    <w:rsid w:val="003654CB"/>
    <w:rsid w:val="00365F86"/>
    <w:rsid w:val="00365F87"/>
    <w:rsid w:val="00370163"/>
    <w:rsid w:val="003705F4"/>
    <w:rsid w:val="00370D58"/>
    <w:rsid w:val="00371010"/>
    <w:rsid w:val="00371316"/>
    <w:rsid w:val="00371365"/>
    <w:rsid w:val="003744BB"/>
    <w:rsid w:val="00376713"/>
    <w:rsid w:val="00381815"/>
    <w:rsid w:val="003819AF"/>
    <w:rsid w:val="003820E9"/>
    <w:rsid w:val="00382DE7"/>
    <w:rsid w:val="00384B44"/>
    <w:rsid w:val="00384FFC"/>
    <w:rsid w:val="00386378"/>
    <w:rsid w:val="00386A26"/>
    <w:rsid w:val="003872FC"/>
    <w:rsid w:val="00387ADC"/>
    <w:rsid w:val="00390020"/>
    <w:rsid w:val="003903D6"/>
    <w:rsid w:val="003906E5"/>
    <w:rsid w:val="00390EE6"/>
    <w:rsid w:val="0039118F"/>
    <w:rsid w:val="00392AD7"/>
    <w:rsid w:val="00392C1E"/>
    <w:rsid w:val="0039376A"/>
    <w:rsid w:val="003938D9"/>
    <w:rsid w:val="00394376"/>
    <w:rsid w:val="003943FF"/>
    <w:rsid w:val="00394983"/>
    <w:rsid w:val="003974EB"/>
    <w:rsid w:val="003976D4"/>
    <w:rsid w:val="00397CC5"/>
    <w:rsid w:val="003A0BEF"/>
    <w:rsid w:val="003A1582"/>
    <w:rsid w:val="003A3B1E"/>
    <w:rsid w:val="003A4077"/>
    <w:rsid w:val="003A5CD6"/>
    <w:rsid w:val="003A5D49"/>
    <w:rsid w:val="003A6B63"/>
    <w:rsid w:val="003A7EE6"/>
    <w:rsid w:val="003B09AD"/>
    <w:rsid w:val="003B1F18"/>
    <w:rsid w:val="003B4067"/>
    <w:rsid w:val="003B5BF0"/>
    <w:rsid w:val="003B60BF"/>
    <w:rsid w:val="003B664E"/>
    <w:rsid w:val="003B6BE3"/>
    <w:rsid w:val="003B6C54"/>
    <w:rsid w:val="003C010C"/>
    <w:rsid w:val="003C0A6C"/>
    <w:rsid w:val="003C5A43"/>
    <w:rsid w:val="003C7188"/>
    <w:rsid w:val="003C783E"/>
    <w:rsid w:val="003C7A6D"/>
    <w:rsid w:val="003C7D88"/>
    <w:rsid w:val="003D0519"/>
    <w:rsid w:val="003D0FF6"/>
    <w:rsid w:val="003D262C"/>
    <w:rsid w:val="003D3903"/>
    <w:rsid w:val="003D3A15"/>
    <w:rsid w:val="003D3B0A"/>
    <w:rsid w:val="003D3B98"/>
    <w:rsid w:val="003D5D9C"/>
    <w:rsid w:val="003D6D61"/>
    <w:rsid w:val="003E091D"/>
    <w:rsid w:val="003E1C53"/>
    <w:rsid w:val="003E2A69"/>
    <w:rsid w:val="003E2D49"/>
    <w:rsid w:val="003E2FD4"/>
    <w:rsid w:val="003E49F6"/>
    <w:rsid w:val="003E4E3F"/>
    <w:rsid w:val="003E5103"/>
    <w:rsid w:val="003E5549"/>
    <w:rsid w:val="003E57CC"/>
    <w:rsid w:val="003E688A"/>
    <w:rsid w:val="003E7C8C"/>
    <w:rsid w:val="003F0841"/>
    <w:rsid w:val="003F2041"/>
    <w:rsid w:val="003F23D3"/>
    <w:rsid w:val="003F3F08"/>
    <w:rsid w:val="003F49F1"/>
    <w:rsid w:val="003F4EAB"/>
    <w:rsid w:val="003F6272"/>
    <w:rsid w:val="003F6389"/>
    <w:rsid w:val="003F6866"/>
    <w:rsid w:val="0040021B"/>
    <w:rsid w:val="00400E72"/>
    <w:rsid w:val="00401400"/>
    <w:rsid w:val="00404869"/>
    <w:rsid w:val="00405884"/>
    <w:rsid w:val="00407D39"/>
    <w:rsid w:val="0041147B"/>
    <w:rsid w:val="004121F8"/>
    <w:rsid w:val="004146E3"/>
    <w:rsid w:val="0041477A"/>
    <w:rsid w:val="004167A3"/>
    <w:rsid w:val="00417293"/>
    <w:rsid w:val="004205CD"/>
    <w:rsid w:val="00422C4D"/>
    <w:rsid w:val="00425568"/>
    <w:rsid w:val="00427AD0"/>
    <w:rsid w:val="00432DAA"/>
    <w:rsid w:val="00434305"/>
    <w:rsid w:val="00434527"/>
    <w:rsid w:val="004347D3"/>
    <w:rsid w:val="00435DF7"/>
    <w:rsid w:val="004363AE"/>
    <w:rsid w:val="00436E86"/>
    <w:rsid w:val="0044083F"/>
    <w:rsid w:val="00441AE7"/>
    <w:rsid w:val="00442821"/>
    <w:rsid w:val="00445574"/>
    <w:rsid w:val="004467FB"/>
    <w:rsid w:val="0045007B"/>
    <w:rsid w:val="00450CBF"/>
    <w:rsid w:val="00452D6B"/>
    <w:rsid w:val="004532FC"/>
    <w:rsid w:val="00454484"/>
    <w:rsid w:val="0045517B"/>
    <w:rsid w:val="00455314"/>
    <w:rsid w:val="004574F2"/>
    <w:rsid w:val="00460483"/>
    <w:rsid w:val="00460639"/>
    <w:rsid w:val="004612BA"/>
    <w:rsid w:val="004627FB"/>
    <w:rsid w:val="00463B77"/>
    <w:rsid w:val="00463C7B"/>
    <w:rsid w:val="004644A6"/>
    <w:rsid w:val="00465154"/>
    <w:rsid w:val="004659BD"/>
    <w:rsid w:val="004665E1"/>
    <w:rsid w:val="004677EF"/>
    <w:rsid w:val="00470775"/>
    <w:rsid w:val="00472FEB"/>
    <w:rsid w:val="004746B1"/>
    <w:rsid w:val="0047494C"/>
    <w:rsid w:val="00475380"/>
    <w:rsid w:val="0047583F"/>
    <w:rsid w:val="0047784E"/>
    <w:rsid w:val="004807A0"/>
    <w:rsid w:val="00481546"/>
    <w:rsid w:val="004815DA"/>
    <w:rsid w:val="00483F41"/>
    <w:rsid w:val="00483F8D"/>
    <w:rsid w:val="00484936"/>
    <w:rsid w:val="00485C89"/>
    <w:rsid w:val="00486521"/>
    <w:rsid w:val="00486BE3"/>
    <w:rsid w:val="004878AE"/>
    <w:rsid w:val="004905E4"/>
    <w:rsid w:val="00490A89"/>
    <w:rsid w:val="00490AB4"/>
    <w:rsid w:val="00492F02"/>
    <w:rsid w:val="004939AE"/>
    <w:rsid w:val="004946D7"/>
    <w:rsid w:val="00495A83"/>
    <w:rsid w:val="0049701F"/>
    <w:rsid w:val="004A12DF"/>
    <w:rsid w:val="004A1BA8"/>
    <w:rsid w:val="004A3025"/>
    <w:rsid w:val="004A4B57"/>
    <w:rsid w:val="004A63FA"/>
    <w:rsid w:val="004B2701"/>
    <w:rsid w:val="004B2E1B"/>
    <w:rsid w:val="004B38F3"/>
    <w:rsid w:val="004B3E93"/>
    <w:rsid w:val="004C1FBC"/>
    <w:rsid w:val="004C3F1D"/>
    <w:rsid w:val="004C458D"/>
    <w:rsid w:val="004C7556"/>
    <w:rsid w:val="004C7E9D"/>
    <w:rsid w:val="004C7F67"/>
    <w:rsid w:val="004D076D"/>
    <w:rsid w:val="004D0EF1"/>
    <w:rsid w:val="004D1D09"/>
    <w:rsid w:val="004D2253"/>
    <w:rsid w:val="004D4406"/>
    <w:rsid w:val="004D51BD"/>
    <w:rsid w:val="004D7C42"/>
    <w:rsid w:val="004E0465"/>
    <w:rsid w:val="004E127B"/>
    <w:rsid w:val="004E1C0A"/>
    <w:rsid w:val="004E30C5"/>
    <w:rsid w:val="004E4373"/>
    <w:rsid w:val="004E4AA5"/>
    <w:rsid w:val="004E4AEE"/>
    <w:rsid w:val="004E516F"/>
    <w:rsid w:val="004E59E3"/>
    <w:rsid w:val="004E5B7E"/>
    <w:rsid w:val="004E67C0"/>
    <w:rsid w:val="004E6E62"/>
    <w:rsid w:val="004F0ECD"/>
    <w:rsid w:val="004F391A"/>
    <w:rsid w:val="004F3CFB"/>
    <w:rsid w:val="004F6456"/>
    <w:rsid w:val="004F696E"/>
    <w:rsid w:val="004F6C71"/>
    <w:rsid w:val="005002C0"/>
    <w:rsid w:val="00501139"/>
    <w:rsid w:val="0050363E"/>
    <w:rsid w:val="0050385F"/>
    <w:rsid w:val="005039BC"/>
    <w:rsid w:val="005043BB"/>
    <w:rsid w:val="00504A3D"/>
    <w:rsid w:val="00505767"/>
    <w:rsid w:val="005073F0"/>
    <w:rsid w:val="00510A7B"/>
    <w:rsid w:val="00512F6E"/>
    <w:rsid w:val="00513038"/>
    <w:rsid w:val="00514174"/>
    <w:rsid w:val="0051475D"/>
    <w:rsid w:val="00514DF9"/>
    <w:rsid w:val="00516088"/>
    <w:rsid w:val="00516B0B"/>
    <w:rsid w:val="005170D7"/>
    <w:rsid w:val="005220EC"/>
    <w:rsid w:val="00523461"/>
    <w:rsid w:val="00523F95"/>
    <w:rsid w:val="00524D65"/>
    <w:rsid w:val="00524F0B"/>
    <w:rsid w:val="00525904"/>
    <w:rsid w:val="00525B16"/>
    <w:rsid w:val="00525D5D"/>
    <w:rsid w:val="0053089A"/>
    <w:rsid w:val="00533D04"/>
    <w:rsid w:val="00534804"/>
    <w:rsid w:val="00534A6A"/>
    <w:rsid w:val="00534BDF"/>
    <w:rsid w:val="005354EA"/>
    <w:rsid w:val="00535EC4"/>
    <w:rsid w:val="00535ED9"/>
    <w:rsid w:val="0053692B"/>
    <w:rsid w:val="005372AD"/>
    <w:rsid w:val="00541853"/>
    <w:rsid w:val="0054280F"/>
    <w:rsid w:val="00543BDA"/>
    <w:rsid w:val="005441CC"/>
    <w:rsid w:val="005449CD"/>
    <w:rsid w:val="005479DA"/>
    <w:rsid w:val="00547BCC"/>
    <w:rsid w:val="0055013B"/>
    <w:rsid w:val="00550F5F"/>
    <w:rsid w:val="005513CF"/>
    <w:rsid w:val="00551F6F"/>
    <w:rsid w:val="00552611"/>
    <w:rsid w:val="0055409C"/>
    <w:rsid w:val="00555044"/>
    <w:rsid w:val="00560B10"/>
    <w:rsid w:val="00560FD9"/>
    <w:rsid w:val="00561475"/>
    <w:rsid w:val="0056179C"/>
    <w:rsid w:val="00561F60"/>
    <w:rsid w:val="0056487B"/>
    <w:rsid w:val="00564FB9"/>
    <w:rsid w:val="005663AE"/>
    <w:rsid w:val="0056739A"/>
    <w:rsid w:val="00567D0B"/>
    <w:rsid w:val="00573D9E"/>
    <w:rsid w:val="0057586D"/>
    <w:rsid w:val="0057797A"/>
    <w:rsid w:val="005801E3"/>
    <w:rsid w:val="00580AF2"/>
    <w:rsid w:val="00581802"/>
    <w:rsid w:val="005836A8"/>
    <w:rsid w:val="00583B2A"/>
    <w:rsid w:val="00583DB9"/>
    <w:rsid w:val="00584262"/>
    <w:rsid w:val="00585BD2"/>
    <w:rsid w:val="00586630"/>
    <w:rsid w:val="00587ADD"/>
    <w:rsid w:val="00590C2A"/>
    <w:rsid w:val="005912F0"/>
    <w:rsid w:val="00594226"/>
    <w:rsid w:val="00594AD8"/>
    <w:rsid w:val="00596160"/>
    <w:rsid w:val="005966E2"/>
    <w:rsid w:val="00597007"/>
    <w:rsid w:val="005A045D"/>
    <w:rsid w:val="005A0966"/>
    <w:rsid w:val="005A11B7"/>
    <w:rsid w:val="005A260B"/>
    <w:rsid w:val="005A3E4B"/>
    <w:rsid w:val="005A4257"/>
    <w:rsid w:val="005A4A1B"/>
    <w:rsid w:val="005A6DE9"/>
    <w:rsid w:val="005A7830"/>
    <w:rsid w:val="005A7FCE"/>
    <w:rsid w:val="005B0F3F"/>
    <w:rsid w:val="005B4903"/>
    <w:rsid w:val="005B51CE"/>
    <w:rsid w:val="005B5885"/>
    <w:rsid w:val="005B5CD7"/>
    <w:rsid w:val="005B6CF6"/>
    <w:rsid w:val="005B7422"/>
    <w:rsid w:val="005B7BDA"/>
    <w:rsid w:val="005C10C2"/>
    <w:rsid w:val="005C242A"/>
    <w:rsid w:val="005C29B8"/>
    <w:rsid w:val="005C4561"/>
    <w:rsid w:val="005C4DEA"/>
    <w:rsid w:val="005C52AC"/>
    <w:rsid w:val="005C5F21"/>
    <w:rsid w:val="005C61E6"/>
    <w:rsid w:val="005C6DFA"/>
    <w:rsid w:val="005C7156"/>
    <w:rsid w:val="005C78D3"/>
    <w:rsid w:val="005D0C75"/>
    <w:rsid w:val="005D4171"/>
    <w:rsid w:val="005D582A"/>
    <w:rsid w:val="005D6A95"/>
    <w:rsid w:val="005D6B2C"/>
    <w:rsid w:val="005D6D9C"/>
    <w:rsid w:val="005D77BB"/>
    <w:rsid w:val="005E2335"/>
    <w:rsid w:val="005E34CA"/>
    <w:rsid w:val="005E3C18"/>
    <w:rsid w:val="005E7881"/>
    <w:rsid w:val="005E78E0"/>
    <w:rsid w:val="005F0D9C"/>
    <w:rsid w:val="005F1D1E"/>
    <w:rsid w:val="005F284E"/>
    <w:rsid w:val="005F66E7"/>
    <w:rsid w:val="005F7B69"/>
    <w:rsid w:val="005F7BCB"/>
    <w:rsid w:val="005F7DC8"/>
    <w:rsid w:val="0060022A"/>
    <w:rsid w:val="006002B2"/>
    <w:rsid w:val="006015CE"/>
    <w:rsid w:val="00604784"/>
    <w:rsid w:val="006055AF"/>
    <w:rsid w:val="00606419"/>
    <w:rsid w:val="006064F8"/>
    <w:rsid w:val="0060788B"/>
    <w:rsid w:val="00607D29"/>
    <w:rsid w:val="00611842"/>
    <w:rsid w:val="00612952"/>
    <w:rsid w:val="00614CC1"/>
    <w:rsid w:val="00615A9D"/>
    <w:rsid w:val="006162BE"/>
    <w:rsid w:val="00616BBB"/>
    <w:rsid w:val="00616D40"/>
    <w:rsid w:val="00616DC0"/>
    <w:rsid w:val="00617387"/>
    <w:rsid w:val="00622690"/>
    <w:rsid w:val="006252D8"/>
    <w:rsid w:val="006259BC"/>
    <w:rsid w:val="00625AF6"/>
    <w:rsid w:val="0062636B"/>
    <w:rsid w:val="00626922"/>
    <w:rsid w:val="0063027B"/>
    <w:rsid w:val="0063089A"/>
    <w:rsid w:val="00632182"/>
    <w:rsid w:val="00632AE0"/>
    <w:rsid w:val="00632B28"/>
    <w:rsid w:val="00632D9C"/>
    <w:rsid w:val="00633779"/>
    <w:rsid w:val="00633C17"/>
    <w:rsid w:val="00636E3E"/>
    <w:rsid w:val="006370D3"/>
    <w:rsid w:val="006379F7"/>
    <w:rsid w:val="00637E4D"/>
    <w:rsid w:val="00640620"/>
    <w:rsid w:val="00640D3B"/>
    <w:rsid w:val="0064182E"/>
    <w:rsid w:val="00641A1F"/>
    <w:rsid w:val="006425C8"/>
    <w:rsid w:val="00643670"/>
    <w:rsid w:val="00643981"/>
    <w:rsid w:val="00645904"/>
    <w:rsid w:val="00646827"/>
    <w:rsid w:val="00647983"/>
    <w:rsid w:val="00650508"/>
    <w:rsid w:val="00651ACB"/>
    <w:rsid w:val="00651C47"/>
    <w:rsid w:val="00652AB2"/>
    <w:rsid w:val="00654EC0"/>
    <w:rsid w:val="0065525B"/>
    <w:rsid w:val="00655D4F"/>
    <w:rsid w:val="0065747E"/>
    <w:rsid w:val="0066016B"/>
    <w:rsid w:val="00661528"/>
    <w:rsid w:val="006640E5"/>
    <w:rsid w:val="006646F1"/>
    <w:rsid w:val="00664929"/>
    <w:rsid w:val="00664F62"/>
    <w:rsid w:val="006655E1"/>
    <w:rsid w:val="00666112"/>
    <w:rsid w:val="00670FF8"/>
    <w:rsid w:val="00672060"/>
    <w:rsid w:val="00672BFD"/>
    <w:rsid w:val="00673D79"/>
    <w:rsid w:val="006770A4"/>
    <w:rsid w:val="006770F4"/>
    <w:rsid w:val="00677A84"/>
    <w:rsid w:val="0068026D"/>
    <w:rsid w:val="00680A27"/>
    <w:rsid w:val="00680C9A"/>
    <w:rsid w:val="006816A4"/>
    <w:rsid w:val="006819B8"/>
    <w:rsid w:val="0068341C"/>
    <w:rsid w:val="00683F2A"/>
    <w:rsid w:val="006840A6"/>
    <w:rsid w:val="006850CD"/>
    <w:rsid w:val="00685AAB"/>
    <w:rsid w:val="00685FE0"/>
    <w:rsid w:val="00692625"/>
    <w:rsid w:val="00694624"/>
    <w:rsid w:val="006A07AA"/>
    <w:rsid w:val="006A25E5"/>
    <w:rsid w:val="006A2B46"/>
    <w:rsid w:val="006A336D"/>
    <w:rsid w:val="006A37B9"/>
    <w:rsid w:val="006B00B5"/>
    <w:rsid w:val="006B2672"/>
    <w:rsid w:val="006B54BF"/>
    <w:rsid w:val="006B5F44"/>
    <w:rsid w:val="006B5F90"/>
    <w:rsid w:val="006B62E4"/>
    <w:rsid w:val="006C1BBA"/>
    <w:rsid w:val="006C2079"/>
    <w:rsid w:val="006C3CDF"/>
    <w:rsid w:val="006C513C"/>
    <w:rsid w:val="006C5A62"/>
    <w:rsid w:val="006C5D68"/>
    <w:rsid w:val="006C6976"/>
    <w:rsid w:val="006C6DD0"/>
    <w:rsid w:val="006D04EA"/>
    <w:rsid w:val="006D16C4"/>
    <w:rsid w:val="006D3E96"/>
    <w:rsid w:val="006D4515"/>
    <w:rsid w:val="006D4BB1"/>
    <w:rsid w:val="006D6254"/>
    <w:rsid w:val="006D6593"/>
    <w:rsid w:val="006D7CD9"/>
    <w:rsid w:val="006E0DD0"/>
    <w:rsid w:val="006E1553"/>
    <w:rsid w:val="006E28E7"/>
    <w:rsid w:val="006E51A8"/>
    <w:rsid w:val="006E54F5"/>
    <w:rsid w:val="006E5DEE"/>
    <w:rsid w:val="006F03A8"/>
    <w:rsid w:val="006F0ED7"/>
    <w:rsid w:val="006F1B0E"/>
    <w:rsid w:val="006F2ACA"/>
    <w:rsid w:val="006F2ADC"/>
    <w:rsid w:val="006F2BFE"/>
    <w:rsid w:val="006F31E9"/>
    <w:rsid w:val="006F40B4"/>
    <w:rsid w:val="006F5EA2"/>
    <w:rsid w:val="006F6284"/>
    <w:rsid w:val="006F7539"/>
    <w:rsid w:val="006F7F89"/>
    <w:rsid w:val="007002C5"/>
    <w:rsid w:val="00702399"/>
    <w:rsid w:val="00704387"/>
    <w:rsid w:val="00705823"/>
    <w:rsid w:val="00706308"/>
    <w:rsid w:val="00706B99"/>
    <w:rsid w:val="00707669"/>
    <w:rsid w:val="00711CBA"/>
    <w:rsid w:val="00711FB5"/>
    <w:rsid w:val="00712A01"/>
    <w:rsid w:val="00713BE0"/>
    <w:rsid w:val="00713EAF"/>
    <w:rsid w:val="00714956"/>
    <w:rsid w:val="00714F58"/>
    <w:rsid w:val="00715F4C"/>
    <w:rsid w:val="0072098E"/>
    <w:rsid w:val="00722A04"/>
    <w:rsid w:val="00722FBF"/>
    <w:rsid w:val="00722FC2"/>
    <w:rsid w:val="00723958"/>
    <w:rsid w:val="00725949"/>
    <w:rsid w:val="00725B9D"/>
    <w:rsid w:val="00725F9F"/>
    <w:rsid w:val="00727FA2"/>
    <w:rsid w:val="007322D9"/>
    <w:rsid w:val="00732BC0"/>
    <w:rsid w:val="00732E42"/>
    <w:rsid w:val="0073720F"/>
    <w:rsid w:val="00737796"/>
    <w:rsid w:val="00737857"/>
    <w:rsid w:val="0074165C"/>
    <w:rsid w:val="007432CA"/>
    <w:rsid w:val="007439EB"/>
    <w:rsid w:val="00743CB4"/>
    <w:rsid w:val="00743F0A"/>
    <w:rsid w:val="007444E8"/>
    <w:rsid w:val="00744D75"/>
    <w:rsid w:val="0074548E"/>
    <w:rsid w:val="00745691"/>
    <w:rsid w:val="00745773"/>
    <w:rsid w:val="00745D69"/>
    <w:rsid w:val="00746800"/>
    <w:rsid w:val="007501A8"/>
    <w:rsid w:val="00750EE1"/>
    <w:rsid w:val="00752B4D"/>
    <w:rsid w:val="00752DA2"/>
    <w:rsid w:val="00755402"/>
    <w:rsid w:val="007566AD"/>
    <w:rsid w:val="00756B26"/>
    <w:rsid w:val="00756BD8"/>
    <w:rsid w:val="00756EDF"/>
    <w:rsid w:val="007609A2"/>
    <w:rsid w:val="00763AA2"/>
    <w:rsid w:val="00765C43"/>
    <w:rsid w:val="00765EFB"/>
    <w:rsid w:val="007668D5"/>
    <w:rsid w:val="007671CA"/>
    <w:rsid w:val="00767BCF"/>
    <w:rsid w:val="00767C61"/>
    <w:rsid w:val="0077008A"/>
    <w:rsid w:val="00771D81"/>
    <w:rsid w:val="0077372D"/>
    <w:rsid w:val="00773C1F"/>
    <w:rsid w:val="00774013"/>
    <w:rsid w:val="00774DA4"/>
    <w:rsid w:val="00774F86"/>
    <w:rsid w:val="00776599"/>
    <w:rsid w:val="00777B6D"/>
    <w:rsid w:val="0078114B"/>
    <w:rsid w:val="00781DD2"/>
    <w:rsid w:val="007820A9"/>
    <w:rsid w:val="0078341F"/>
    <w:rsid w:val="00783ECF"/>
    <w:rsid w:val="0078413A"/>
    <w:rsid w:val="0078558C"/>
    <w:rsid w:val="00785CEC"/>
    <w:rsid w:val="0078675C"/>
    <w:rsid w:val="0078763F"/>
    <w:rsid w:val="0079051F"/>
    <w:rsid w:val="007908C5"/>
    <w:rsid w:val="00790CA3"/>
    <w:rsid w:val="00790E01"/>
    <w:rsid w:val="0079162C"/>
    <w:rsid w:val="007959E8"/>
    <w:rsid w:val="00795E9C"/>
    <w:rsid w:val="0079600C"/>
    <w:rsid w:val="00796677"/>
    <w:rsid w:val="00797216"/>
    <w:rsid w:val="007A0521"/>
    <w:rsid w:val="007A061E"/>
    <w:rsid w:val="007A11C8"/>
    <w:rsid w:val="007A2E12"/>
    <w:rsid w:val="007A3475"/>
    <w:rsid w:val="007A41C8"/>
    <w:rsid w:val="007A48A6"/>
    <w:rsid w:val="007A5206"/>
    <w:rsid w:val="007A54CE"/>
    <w:rsid w:val="007A6118"/>
    <w:rsid w:val="007A7FFA"/>
    <w:rsid w:val="007B04EB"/>
    <w:rsid w:val="007B0D4F"/>
    <w:rsid w:val="007B2242"/>
    <w:rsid w:val="007B5A3D"/>
    <w:rsid w:val="007B5B95"/>
    <w:rsid w:val="007B68EA"/>
    <w:rsid w:val="007B7F2F"/>
    <w:rsid w:val="007C19E8"/>
    <w:rsid w:val="007C2094"/>
    <w:rsid w:val="007C2D89"/>
    <w:rsid w:val="007C4593"/>
    <w:rsid w:val="007C5309"/>
    <w:rsid w:val="007C5628"/>
    <w:rsid w:val="007C6069"/>
    <w:rsid w:val="007D06C4"/>
    <w:rsid w:val="007D0998"/>
    <w:rsid w:val="007D100A"/>
    <w:rsid w:val="007D1352"/>
    <w:rsid w:val="007D2508"/>
    <w:rsid w:val="007D346A"/>
    <w:rsid w:val="007D5317"/>
    <w:rsid w:val="007D6518"/>
    <w:rsid w:val="007D76BD"/>
    <w:rsid w:val="007E0BF1"/>
    <w:rsid w:val="007E4EA3"/>
    <w:rsid w:val="007F0ED8"/>
    <w:rsid w:val="007F0F63"/>
    <w:rsid w:val="007F151D"/>
    <w:rsid w:val="007F3985"/>
    <w:rsid w:val="007F75CE"/>
    <w:rsid w:val="008013A4"/>
    <w:rsid w:val="00801514"/>
    <w:rsid w:val="008027CE"/>
    <w:rsid w:val="00802F42"/>
    <w:rsid w:val="00803485"/>
    <w:rsid w:val="00804383"/>
    <w:rsid w:val="00804BB7"/>
    <w:rsid w:val="00804C88"/>
    <w:rsid w:val="00810257"/>
    <w:rsid w:val="008104F5"/>
    <w:rsid w:val="00811072"/>
    <w:rsid w:val="00811369"/>
    <w:rsid w:val="0081186E"/>
    <w:rsid w:val="00814E50"/>
    <w:rsid w:val="00815419"/>
    <w:rsid w:val="00816209"/>
    <w:rsid w:val="008163C8"/>
    <w:rsid w:val="00817325"/>
    <w:rsid w:val="00820166"/>
    <w:rsid w:val="008209E6"/>
    <w:rsid w:val="008217CD"/>
    <w:rsid w:val="00823303"/>
    <w:rsid w:val="008233B2"/>
    <w:rsid w:val="0082353B"/>
    <w:rsid w:val="00823A9F"/>
    <w:rsid w:val="00823C85"/>
    <w:rsid w:val="00825138"/>
    <w:rsid w:val="0082639E"/>
    <w:rsid w:val="00826662"/>
    <w:rsid w:val="008269DD"/>
    <w:rsid w:val="008301CA"/>
    <w:rsid w:val="00830621"/>
    <w:rsid w:val="0083212F"/>
    <w:rsid w:val="008326C9"/>
    <w:rsid w:val="00832B05"/>
    <w:rsid w:val="0083348C"/>
    <w:rsid w:val="00833493"/>
    <w:rsid w:val="00836D0B"/>
    <w:rsid w:val="008373D3"/>
    <w:rsid w:val="00840617"/>
    <w:rsid w:val="00842A47"/>
    <w:rsid w:val="00842D15"/>
    <w:rsid w:val="008438D3"/>
    <w:rsid w:val="00843C13"/>
    <w:rsid w:val="00844EE9"/>
    <w:rsid w:val="008454F8"/>
    <w:rsid w:val="00847EB2"/>
    <w:rsid w:val="00851342"/>
    <w:rsid w:val="0085173A"/>
    <w:rsid w:val="0085722C"/>
    <w:rsid w:val="008603CE"/>
    <w:rsid w:val="008610B3"/>
    <w:rsid w:val="008620FC"/>
    <w:rsid w:val="008627A5"/>
    <w:rsid w:val="00863E05"/>
    <w:rsid w:val="00864D51"/>
    <w:rsid w:val="00865851"/>
    <w:rsid w:val="00865ACA"/>
    <w:rsid w:val="00865D28"/>
    <w:rsid w:val="00865EE3"/>
    <w:rsid w:val="00865F85"/>
    <w:rsid w:val="008661AF"/>
    <w:rsid w:val="00867C10"/>
    <w:rsid w:val="00870439"/>
    <w:rsid w:val="00870DA1"/>
    <w:rsid w:val="008726BF"/>
    <w:rsid w:val="00874968"/>
    <w:rsid w:val="008767A6"/>
    <w:rsid w:val="0088034C"/>
    <w:rsid w:val="00880869"/>
    <w:rsid w:val="00883F55"/>
    <w:rsid w:val="00883F93"/>
    <w:rsid w:val="00884DB3"/>
    <w:rsid w:val="00885A9D"/>
    <w:rsid w:val="00885CA0"/>
    <w:rsid w:val="008864F6"/>
    <w:rsid w:val="008900DF"/>
    <w:rsid w:val="0089049D"/>
    <w:rsid w:val="0089130A"/>
    <w:rsid w:val="008928C9"/>
    <w:rsid w:val="008938DC"/>
    <w:rsid w:val="00893FD1"/>
    <w:rsid w:val="00894836"/>
    <w:rsid w:val="00895172"/>
    <w:rsid w:val="00895680"/>
    <w:rsid w:val="008967FB"/>
    <w:rsid w:val="00896DFF"/>
    <w:rsid w:val="0089762C"/>
    <w:rsid w:val="00897771"/>
    <w:rsid w:val="00897938"/>
    <w:rsid w:val="00897A90"/>
    <w:rsid w:val="008A1893"/>
    <w:rsid w:val="008A25AA"/>
    <w:rsid w:val="008A6445"/>
    <w:rsid w:val="008A67EB"/>
    <w:rsid w:val="008A6842"/>
    <w:rsid w:val="008A769A"/>
    <w:rsid w:val="008B0C9C"/>
    <w:rsid w:val="008B1087"/>
    <w:rsid w:val="008B166D"/>
    <w:rsid w:val="008B17F4"/>
    <w:rsid w:val="008B27D9"/>
    <w:rsid w:val="008B3615"/>
    <w:rsid w:val="008B4AC4"/>
    <w:rsid w:val="008B50C8"/>
    <w:rsid w:val="008B5281"/>
    <w:rsid w:val="008B5333"/>
    <w:rsid w:val="008B5AAD"/>
    <w:rsid w:val="008B6599"/>
    <w:rsid w:val="008B68C8"/>
    <w:rsid w:val="008B7E05"/>
    <w:rsid w:val="008C1797"/>
    <w:rsid w:val="008C219C"/>
    <w:rsid w:val="008C475E"/>
    <w:rsid w:val="008C619A"/>
    <w:rsid w:val="008C6E87"/>
    <w:rsid w:val="008C7609"/>
    <w:rsid w:val="008D0CE8"/>
    <w:rsid w:val="008D1A06"/>
    <w:rsid w:val="008D2D1D"/>
    <w:rsid w:val="008D448E"/>
    <w:rsid w:val="008D453D"/>
    <w:rsid w:val="008D4A6F"/>
    <w:rsid w:val="008D53AD"/>
    <w:rsid w:val="008D562B"/>
    <w:rsid w:val="008D5733"/>
    <w:rsid w:val="008D5D16"/>
    <w:rsid w:val="008D622B"/>
    <w:rsid w:val="008D666C"/>
    <w:rsid w:val="008D7B54"/>
    <w:rsid w:val="008E0C9D"/>
    <w:rsid w:val="008E1648"/>
    <w:rsid w:val="008E1B3E"/>
    <w:rsid w:val="008E2319"/>
    <w:rsid w:val="008E4BB6"/>
    <w:rsid w:val="008E5518"/>
    <w:rsid w:val="008E6A84"/>
    <w:rsid w:val="008F0CDC"/>
    <w:rsid w:val="008F17A3"/>
    <w:rsid w:val="008F1ED3"/>
    <w:rsid w:val="008F443B"/>
    <w:rsid w:val="008F4C29"/>
    <w:rsid w:val="008F5017"/>
    <w:rsid w:val="008F67A2"/>
    <w:rsid w:val="008F70BD"/>
    <w:rsid w:val="008F77A5"/>
    <w:rsid w:val="008F788F"/>
    <w:rsid w:val="008F7D7D"/>
    <w:rsid w:val="008F7EA2"/>
    <w:rsid w:val="009006A2"/>
    <w:rsid w:val="00901C8C"/>
    <w:rsid w:val="00902722"/>
    <w:rsid w:val="009027BC"/>
    <w:rsid w:val="009062E6"/>
    <w:rsid w:val="00911425"/>
    <w:rsid w:val="0091196C"/>
    <w:rsid w:val="00911BE5"/>
    <w:rsid w:val="0091351E"/>
    <w:rsid w:val="00913CA9"/>
    <w:rsid w:val="009145AE"/>
    <w:rsid w:val="009146CE"/>
    <w:rsid w:val="00914CA7"/>
    <w:rsid w:val="00915A02"/>
    <w:rsid w:val="00915C3E"/>
    <w:rsid w:val="009161A8"/>
    <w:rsid w:val="0091673D"/>
    <w:rsid w:val="009233C0"/>
    <w:rsid w:val="009245F5"/>
    <w:rsid w:val="009249EC"/>
    <w:rsid w:val="009273B3"/>
    <w:rsid w:val="00927B4B"/>
    <w:rsid w:val="009305B5"/>
    <w:rsid w:val="00934C12"/>
    <w:rsid w:val="009416F1"/>
    <w:rsid w:val="009429D5"/>
    <w:rsid w:val="00942BF1"/>
    <w:rsid w:val="00945180"/>
    <w:rsid w:val="00945428"/>
    <w:rsid w:val="00945A6A"/>
    <w:rsid w:val="0094607B"/>
    <w:rsid w:val="00947A8B"/>
    <w:rsid w:val="00950F98"/>
    <w:rsid w:val="00952C52"/>
    <w:rsid w:val="00953604"/>
    <w:rsid w:val="009610DC"/>
    <w:rsid w:val="00961490"/>
    <w:rsid w:val="0096381A"/>
    <w:rsid w:val="00965E04"/>
    <w:rsid w:val="009674AD"/>
    <w:rsid w:val="0097094E"/>
    <w:rsid w:val="00970CDC"/>
    <w:rsid w:val="00977010"/>
    <w:rsid w:val="00977D02"/>
    <w:rsid w:val="00980991"/>
    <w:rsid w:val="009809BB"/>
    <w:rsid w:val="00982D22"/>
    <w:rsid w:val="00982E3F"/>
    <w:rsid w:val="0098364B"/>
    <w:rsid w:val="009836F9"/>
    <w:rsid w:val="00983BF9"/>
    <w:rsid w:val="00986E89"/>
    <w:rsid w:val="00990D23"/>
    <w:rsid w:val="009911AF"/>
    <w:rsid w:val="00991875"/>
    <w:rsid w:val="00991F92"/>
    <w:rsid w:val="00992985"/>
    <w:rsid w:val="00993323"/>
    <w:rsid w:val="00993889"/>
    <w:rsid w:val="0099551B"/>
    <w:rsid w:val="00996469"/>
    <w:rsid w:val="00997BF1"/>
    <w:rsid w:val="009A089C"/>
    <w:rsid w:val="009A118E"/>
    <w:rsid w:val="009A14A2"/>
    <w:rsid w:val="009A21CD"/>
    <w:rsid w:val="009A278C"/>
    <w:rsid w:val="009A2BC2"/>
    <w:rsid w:val="009A3EEC"/>
    <w:rsid w:val="009A40BD"/>
    <w:rsid w:val="009A42C1"/>
    <w:rsid w:val="009A528E"/>
    <w:rsid w:val="009A5429"/>
    <w:rsid w:val="009A65D2"/>
    <w:rsid w:val="009A72AD"/>
    <w:rsid w:val="009A7F09"/>
    <w:rsid w:val="009B09E0"/>
    <w:rsid w:val="009B0BC5"/>
    <w:rsid w:val="009B1247"/>
    <w:rsid w:val="009B6029"/>
    <w:rsid w:val="009B6971"/>
    <w:rsid w:val="009B7DFF"/>
    <w:rsid w:val="009C0977"/>
    <w:rsid w:val="009C2607"/>
    <w:rsid w:val="009C27F1"/>
    <w:rsid w:val="009C2C27"/>
    <w:rsid w:val="009C3152"/>
    <w:rsid w:val="009C4BF6"/>
    <w:rsid w:val="009C4CFA"/>
    <w:rsid w:val="009C5070"/>
    <w:rsid w:val="009D112C"/>
    <w:rsid w:val="009D359D"/>
    <w:rsid w:val="009D3ED2"/>
    <w:rsid w:val="009D47FA"/>
    <w:rsid w:val="009D50D2"/>
    <w:rsid w:val="009D6BCA"/>
    <w:rsid w:val="009E0F62"/>
    <w:rsid w:val="009E240E"/>
    <w:rsid w:val="009E35B6"/>
    <w:rsid w:val="009E4A58"/>
    <w:rsid w:val="009E5A2D"/>
    <w:rsid w:val="009E5AB2"/>
    <w:rsid w:val="009E6219"/>
    <w:rsid w:val="009E7B3D"/>
    <w:rsid w:val="009F003D"/>
    <w:rsid w:val="009F03B3"/>
    <w:rsid w:val="009F10EF"/>
    <w:rsid w:val="009F3FA8"/>
    <w:rsid w:val="009F5062"/>
    <w:rsid w:val="009F516A"/>
    <w:rsid w:val="00A00C33"/>
    <w:rsid w:val="00A01750"/>
    <w:rsid w:val="00A01757"/>
    <w:rsid w:val="00A02692"/>
    <w:rsid w:val="00A02771"/>
    <w:rsid w:val="00A028C0"/>
    <w:rsid w:val="00A02BAE"/>
    <w:rsid w:val="00A04690"/>
    <w:rsid w:val="00A0588B"/>
    <w:rsid w:val="00A06A6B"/>
    <w:rsid w:val="00A07E47"/>
    <w:rsid w:val="00A129D0"/>
    <w:rsid w:val="00A12C33"/>
    <w:rsid w:val="00A13835"/>
    <w:rsid w:val="00A138BA"/>
    <w:rsid w:val="00A14C8E"/>
    <w:rsid w:val="00A153D9"/>
    <w:rsid w:val="00A15F09"/>
    <w:rsid w:val="00A169B6"/>
    <w:rsid w:val="00A21538"/>
    <w:rsid w:val="00A21CB7"/>
    <w:rsid w:val="00A2271D"/>
    <w:rsid w:val="00A236E5"/>
    <w:rsid w:val="00A237D5"/>
    <w:rsid w:val="00A24F7B"/>
    <w:rsid w:val="00A26F55"/>
    <w:rsid w:val="00A30725"/>
    <w:rsid w:val="00A30EFC"/>
    <w:rsid w:val="00A31984"/>
    <w:rsid w:val="00A32D73"/>
    <w:rsid w:val="00A32ECE"/>
    <w:rsid w:val="00A3367B"/>
    <w:rsid w:val="00A3558D"/>
    <w:rsid w:val="00A3563D"/>
    <w:rsid w:val="00A3597D"/>
    <w:rsid w:val="00A369DB"/>
    <w:rsid w:val="00A36ED4"/>
    <w:rsid w:val="00A40091"/>
    <w:rsid w:val="00A4030F"/>
    <w:rsid w:val="00A41C79"/>
    <w:rsid w:val="00A41CB5"/>
    <w:rsid w:val="00A4245E"/>
    <w:rsid w:val="00A42CDF"/>
    <w:rsid w:val="00A4452E"/>
    <w:rsid w:val="00A4472C"/>
    <w:rsid w:val="00A44E69"/>
    <w:rsid w:val="00A4661E"/>
    <w:rsid w:val="00A51819"/>
    <w:rsid w:val="00A55BD6"/>
    <w:rsid w:val="00A55D50"/>
    <w:rsid w:val="00A5669E"/>
    <w:rsid w:val="00A57142"/>
    <w:rsid w:val="00A621D7"/>
    <w:rsid w:val="00A648CD"/>
    <w:rsid w:val="00A64ACA"/>
    <w:rsid w:val="00A6537A"/>
    <w:rsid w:val="00A66E75"/>
    <w:rsid w:val="00A67866"/>
    <w:rsid w:val="00A70B07"/>
    <w:rsid w:val="00A723F8"/>
    <w:rsid w:val="00A75523"/>
    <w:rsid w:val="00A763A1"/>
    <w:rsid w:val="00A77CCB"/>
    <w:rsid w:val="00A806C5"/>
    <w:rsid w:val="00A8138E"/>
    <w:rsid w:val="00A831A5"/>
    <w:rsid w:val="00A83D8D"/>
    <w:rsid w:val="00A8446B"/>
    <w:rsid w:val="00A8473F"/>
    <w:rsid w:val="00A862D6"/>
    <w:rsid w:val="00A864F4"/>
    <w:rsid w:val="00A8715E"/>
    <w:rsid w:val="00A90B7C"/>
    <w:rsid w:val="00A91BEA"/>
    <w:rsid w:val="00A9295B"/>
    <w:rsid w:val="00A93B09"/>
    <w:rsid w:val="00A952D7"/>
    <w:rsid w:val="00A95595"/>
    <w:rsid w:val="00A95890"/>
    <w:rsid w:val="00A963F7"/>
    <w:rsid w:val="00A96AD8"/>
    <w:rsid w:val="00A97107"/>
    <w:rsid w:val="00AA052C"/>
    <w:rsid w:val="00AA14D4"/>
    <w:rsid w:val="00AA17CA"/>
    <w:rsid w:val="00AA1E45"/>
    <w:rsid w:val="00AA24E1"/>
    <w:rsid w:val="00AA2A24"/>
    <w:rsid w:val="00AA4286"/>
    <w:rsid w:val="00AA456B"/>
    <w:rsid w:val="00AA57F5"/>
    <w:rsid w:val="00AA59ED"/>
    <w:rsid w:val="00AA672E"/>
    <w:rsid w:val="00AA6EC9"/>
    <w:rsid w:val="00AB4CC9"/>
    <w:rsid w:val="00AB6309"/>
    <w:rsid w:val="00AB6C5F"/>
    <w:rsid w:val="00AB7129"/>
    <w:rsid w:val="00AC0E72"/>
    <w:rsid w:val="00AC1062"/>
    <w:rsid w:val="00AC1D89"/>
    <w:rsid w:val="00AC1FDB"/>
    <w:rsid w:val="00AC27A6"/>
    <w:rsid w:val="00AC28D1"/>
    <w:rsid w:val="00AC2DF4"/>
    <w:rsid w:val="00AC30F7"/>
    <w:rsid w:val="00AC3A5A"/>
    <w:rsid w:val="00AC4D95"/>
    <w:rsid w:val="00AC5DF4"/>
    <w:rsid w:val="00AC6808"/>
    <w:rsid w:val="00AD0AEF"/>
    <w:rsid w:val="00AD0B2C"/>
    <w:rsid w:val="00AD11B7"/>
    <w:rsid w:val="00AD1A94"/>
    <w:rsid w:val="00AD1C05"/>
    <w:rsid w:val="00AD2278"/>
    <w:rsid w:val="00AD3367"/>
    <w:rsid w:val="00AD4126"/>
    <w:rsid w:val="00AD421C"/>
    <w:rsid w:val="00AD44FA"/>
    <w:rsid w:val="00AD532D"/>
    <w:rsid w:val="00AE070A"/>
    <w:rsid w:val="00AE101C"/>
    <w:rsid w:val="00AE55DE"/>
    <w:rsid w:val="00AE63CF"/>
    <w:rsid w:val="00AE7FEF"/>
    <w:rsid w:val="00AF0C18"/>
    <w:rsid w:val="00AF34D8"/>
    <w:rsid w:val="00AF3871"/>
    <w:rsid w:val="00AF402B"/>
    <w:rsid w:val="00AF47C5"/>
    <w:rsid w:val="00AF4B71"/>
    <w:rsid w:val="00AF5398"/>
    <w:rsid w:val="00B00FFD"/>
    <w:rsid w:val="00B0166C"/>
    <w:rsid w:val="00B01C13"/>
    <w:rsid w:val="00B020FF"/>
    <w:rsid w:val="00B0352D"/>
    <w:rsid w:val="00B04616"/>
    <w:rsid w:val="00B049AF"/>
    <w:rsid w:val="00B07242"/>
    <w:rsid w:val="00B07B70"/>
    <w:rsid w:val="00B104D2"/>
    <w:rsid w:val="00B10534"/>
    <w:rsid w:val="00B10E0E"/>
    <w:rsid w:val="00B113DB"/>
    <w:rsid w:val="00B11D8A"/>
    <w:rsid w:val="00B12981"/>
    <w:rsid w:val="00B132A1"/>
    <w:rsid w:val="00B147DD"/>
    <w:rsid w:val="00B1527B"/>
    <w:rsid w:val="00B156FD"/>
    <w:rsid w:val="00B20FE5"/>
    <w:rsid w:val="00B21F61"/>
    <w:rsid w:val="00B23045"/>
    <w:rsid w:val="00B261F1"/>
    <w:rsid w:val="00B265BC"/>
    <w:rsid w:val="00B30195"/>
    <w:rsid w:val="00B3033F"/>
    <w:rsid w:val="00B30896"/>
    <w:rsid w:val="00B31FB1"/>
    <w:rsid w:val="00B3212B"/>
    <w:rsid w:val="00B33952"/>
    <w:rsid w:val="00B33C5E"/>
    <w:rsid w:val="00B342F4"/>
    <w:rsid w:val="00B34369"/>
    <w:rsid w:val="00B34DC2"/>
    <w:rsid w:val="00B361E1"/>
    <w:rsid w:val="00B378E5"/>
    <w:rsid w:val="00B41B57"/>
    <w:rsid w:val="00B4346D"/>
    <w:rsid w:val="00B440F4"/>
    <w:rsid w:val="00B4431C"/>
    <w:rsid w:val="00B447A5"/>
    <w:rsid w:val="00B455B7"/>
    <w:rsid w:val="00B45B7E"/>
    <w:rsid w:val="00B4654C"/>
    <w:rsid w:val="00B4672C"/>
    <w:rsid w:val="00B467CD"/>
    <w:rsid w:val="00B469EF"/>
    <w:rsid w:val="00B47293"/>
    <w:rsid w:val="00B52120"/>
    <w:rsid w:val="00B525C2"/>
    <w:rsid w:val="00B54ABC"/>
    <w:rsid w:val="00B56FBE"/>
    <w:rsid w:val="00B57B18"/>
    <w:rsid w:val="00B62B58"/>
    <w:rsid w:val="00B635D9"/>
    <w:rsid w:val="00B65149"/>
    <w:rsid w:val="00B66567"/>
    <w:rsid w:val="00B66F52"/>
    <w:rsid w:val="00B66FE5"/>
    <w:rsid w:val="00B67401"/>
    <w:rsid w:val="00B675B7"/>
    <w:rsid w:val="00B711E2"/>
    <w:rsid w:val="00B72880"/>
    <w:rsid w:val="00B758BF"/>
    <w:rsid w:val="00B75D48"/>
    <w:rsid w:val="00B827A6"/>
    <w:rsid w:val="00B831CE"/>
    <w:rsid w:val="00B86677"/>
    <w:rsid w:val="00B87131"/>
    <w:rsid w:val="00B9127B"/>
    <w:rsid w:val="00B91566"/>
    <w:rsid w:val="00B91EF5"/>
    <w:rsid w:val="00B92D69"/>
    <w:rsid w:val="00B9320C"/>
    <w:rsid w:val="00B939B1"/>
    <w:rsid w:val="00B9539B"/>
    <w:rsid w:val="00B953C2"/>
    <w:rsid w:val="00B9691E"/>
    <w:rsid w:val="00B96D40"/>
    <w:rsid w:val="00B97386"/>
    <w:rsid w:val="00BA263B"/>
    <w:rsid w:val="00BA42B2"/>
    <w:rsid w:val="00BA56D5"/>
    <w:rsid w:val="00BA58D4"/>
    <w:rsid w:val="00BA59BC"/>
    <w:rsid w:val="00BA5B9E"/>
    <w:rsid w:val="00BA73F6"/>
    <w:rsid w:val="00BA7C9A"/>
    <w:rsid w:val="00BB17F2"/>
    <w:rsid w:val="00BB379B"/>
    <w:rsid w:val="00BB465F"/>
    <w:rsid w:val="00BB5F8F"/>
    <w:rsid w:val="00BB657A"/>
    <w:rsid w:val="00BB6D55"/>
    <w:rsid w:val="00BB7F5D"/>
    <w:rsid w:val="00BC1A4E"/>
    <w:rsid w:val="00BC5DC7"/>
    <w:rsid w:val="00BC6078"/>
    <w:rsid w:val="00BC6B8B"/>
    <w:rsid w:val="00BC7220"/>
    <w:rsid w:val="00BC73D8"/>
    <w:rsid w:val="00BC7C08"/>
    <w:rsid w:val="00BD04FD"/>
    <w:rsid w:val="00BD149B"/>
    <w:rsid w:val="00BD3C9E"/>
    <w:rsid w:val="00BD3E26"/>
    <w:rsid w:val="00BD52D7"/>
    <w:rsid w:val="00BD5AD2"/>
    <w:rsid w:val="00BD6082"/>
    <w:rsid w:val="00BD6F45"/>
    <w:rsid w:val="00BD7FF3"/>
    <w:rsid w:val="00BE05F0"/>
    <w:rsid w:val="00BE1F8C"/>
    <w:rsid w:val="00BE22F3"/>
    <w:rsid w:val="00BE49EE"/>
    <w:rsid w:val="00BE5B52"/>
    <w:rsid w:val="00BE7B8D"/>
    <w:rsid w:val="00BF0993"/>
    <w:rsid w:val="00BF10A9"/>
    <w:rsid w:val="00BF1703"/>
    <w:rsid w:val="00BF231C"/>
    <w:rsid w:val="00BF3FAE"/>
    <w:rsid w:val="00BF51CC"/>
    <w:rsid w:val="00BF51E5"/>
    <w:rsid w:val="00BF5D04"/>
    <w:rsid w:val="00BF6291"/>
    <w:rsid w:val="00BF74A6"/>
    <w:rsid w:val="00C013AD"/>
    <w:rsid w:val="00C0320C"/>
    <w:rsid w:val="00C0415D"/>
    <w:rsid w:val="00C04904"/>
    <w:rsid w:val="00C056B3"/>
    <w:rsid w:val="00C103E5"/>
    <w:rsid w:val="00C11B52"/>
    <w:rsid w:val="00C13319"/>
    <w:rsid w:val="00C13E43"/>
    <w:rsid w:val="00C13EE9"/>
    <w:rsid w:val="00C14D87"/>
    <w:rsid w:val="00C172E5"/>
    <w:rsid w:val="00C20E5B"/>
    <w:rsid w:val="00C21540"/>
    <w:rsid w:val="00C21906"/>
    <w:rsid w:val="00C21BFA"/>
    <w:rsid w:val="00C22D2D"/>
    <w:rsid w:val="00C2431D"/>
    <w:rsid w:val="00C24C8D"/>
    <w:rsid w:val="00C25F3D"/>
    <w:rsid w:val="00C25FE2"/>
    <w:rsid w:val="00C26B53"/>
    <w:rsid w:val="00C27029"/>
    <w:rsid w:val="00C279B2"/>
    <w:rsid w:val="00C31809"/>
    <w:rsid w:val="00C3281E"/>
    <w:rsid w:val="00C33E50"/>
    <w:rsid w:val="00C34C20"/>
    <w:rsid w:val="00C3560F"/>
    <w:rsid w:val="00C35A3E"/>
    <w:rsid w:val="00C42130"/>
    <w:rsid w:val="00C42175"/>
    <w:rsid w:val="00C423A4"/>
    <w:rsid w:val="00C44BF5"/>
    <w:rsid w:val="00C4526D"/>
    <w:rsid w:val="00C477CA"/>
    <w:rsid w:val="00C55232"/>
    <w:rsid w:val="00C553A4"/>
    <w:rsid w:val="00C55A06"/>
    <w:rsid w:val="00C55D03"/>
    <w:rsid w:val="00C5639B"/>
    <w:rsid w:val="00C601BC"/>
    <w:rsid w:val="00C61CFF"/>
    <w:rsid w:val="00C6329F"/>
    <w:rsid w:val="00C63340"/>
    <w:rsid w:val="00C643F9"/>
    <w:rsid w:val="00C64E95"/>
    <w:rsid w:val="00C655FD"/>
    <w:rsid w:val="00C67453"/>
    <w:rsid w:val="00C70525"/>
    <w:rsid w:val="00C705C1"/>
    <w:rsid w:val="00C71372"/>
    <w:rsid w:val="00C72410"/>
    <w:rsid w:val="00C7287F"/>
    <w:rsid w:val="00C72F0E"/>
    <w:rsid w:val="00C74C3F"/>
    <w:rsid w:val="00C7681A"/>
    <w:rsid w:val="00C80BB2"/>
    <w:rsid w:val="00C80CB8"/>
    <w:rsid w:val="00C819F8"/>
    <w:rsid w:val="00C8248C"/>
    <w:rsid w:val="00C84E33"/>
    <w:rsid w:val="00C86D6F"/>
    <w:rsid w:val="00C905FC"/>
    <w:rsid w:val="00C90F41"/>
    <w:rsid w:val="00C92D03"/>
    <w:rsid w:val="00C9319C"/>
    <w:rsid w:val="00C936A8"/>
    <w:rsid w:val="00C93E54"/>
    <w:rsid w:val="00C94232"/>
    <w:rsid w:val="00C9435D"/>
    <w:rsid w:val="00C9517F"/>
    <w:rsid w:val="00C96741"/>
    <w:rsid w:val="00CA2D1B"/>
    <w:rsid w:val="00CA30F4"/>
    <w:rsid w:val="00CA37A5"/>
    <w:rsid w:val="00CA482B"/>
    <w:rsid w:val="00CA5A25"/>
    <w:rsid w:val="00CA662A"/>
    <w:rsid w:val="00CA73E0"/>
    <w:rsid w:val="00CA7AFD"/>
    <w:rsid w:val="00CA7C3C"/>
    <w:rsid w:val="00CB0189"/>
    <w:rsid w:val="00CB0368"/>
    <w:rsid w:val="00CB0BA2"/>
    <w:rsid w:val="00CB1A42"/>
    <w:rsid w:val="00CB1B0C"/>
    <w:rsid w:val="00CB2C0B"/>
    <w:rsid w:val="00CB3B2A"/>
    <w:rsid w:val="00CB4499"/>
    <w:rsid w:val="00CB517D"/>
    <w:rsid w:val="00CC038D"/>
    <w:rsid w:val="00CC1AAE"/>
    <w:rsid w:val="00CC39FF"/>
    <w:rsid w:val="00CC3C2F"/>
    <w:rsid w:val="00CC4AC8"/>
    <w:rsid w:val="00CC520B"/>
    <w:rsid w:val="00CC5233"/>
    <w:rsid w:val="00CC5DE6"/>
    <w:rsid w:val="00CC6447"/>
    <w:rsid w:val="00CC6E4E"/>
    <w:rsid w:val="00CC6FE8"/>
    <w:rsid w:val="00CC7202"/>
    <w:rsid w:val="00CD0077"/>
    <w:rsid w:val="00CD0110"/>
    <w:rsid w:val="00CD115B"/>
    <w:rsid w:val="00CD1C78"/>
    <w:rsid w:val="00CD22F2"/>
    <w:rsid w:val="00CD2808"/>
    <w:rsid w:val="00CD28BF"/>
    <w:rsid w:val="00CD3207"/>
    <w:rsid w:val="00CD3634"/>
    <w:rsid w:val="00CD4092"/>
    <w:rsid w:val="00CD4A20"/>
    <w:rsid w:val="00CD50A1"/>
    <w:rsid w:val="00CD519E"/>
    <w:rsid w:val="00CE00F1"/>
    <w:rsid w:val="00CE0745"/>
    <w:rsid w:val="00CE0C4F"/>
    <w:rsid w:val="00CE14D0"/>
    <w:rsid w:val="00CE30EA"/>
    <w:rsid w:val="00CE38E2"/>
    <w:rsid w:val="00CF048A"/>
    <w:rsid w:val="00CF155A"/>
    <w:rsid w:val="00CF2947"/>
    <w:rsid w:val="00CF44B1"/>
    <w:rsid w:val="00CF4781"/>
    <w:rsid w:val="00CF4811"/>
    <w:rsid w:val="00CF486E"/>
    <w:rsid w:val="00CF5263"/>
    <w:rsid w:val="00CF6212"/>
    <w:rsid w:val="00CF686F"/>
    <w:rsid w:val="00CF6E60"/>
    <w:rsid w:val="00CF7BCA"/>
    <w:rsid w:val="00D008FD"/>
    <w:rsid w:val="00D0321C"/>
    <w:rsid w:val="00D035EC"/>
    <w:rsid w:val="00D04D16"/>
    <w:rsid w:val="00D05EA2"/>
    <w:rsid w:val="00D05F02"/>
    <w:rsid w:val="00D06AB1"/>
    <w:rsid w:val="00D072ED"/>
    <w:rsid w:val="00D07A16"/>
    <w:rsid w:val="00D1067E"/>
    <w:rsid w:val="00D10F50"/>
    <w:rsid w:val="00D11272"/>
    <w:rsid w:val="00D11CD2"/>
    <w:rsid w:val="00D11FE1"/>
    <w:rsid w:val="00D126F5"/>
    <w:rsid w:val="00D1489E"/>
    <w:rsid w:val="00D14B89"/>
    <w:rsid w:val="00D16F79"/>
    <w:rsid w:val="00D20737"/>
    <w:rsid w:val="00D21E81"/>
    <w:rsid w:val="00D223DE"/>
    <w:rsid w:val="00D22511"/>
    <w:rsid w:val="00D245E1"/>
    <w:rsid w:val="00D25E37"/>
    <w:rsid w:val="00D26600"/>
    <w:rsid w:val="00D2661A"/>
    <w:rsid w:val="00D27582"/>
    <w:rsid w:val="00D30BCD"/>
    <w:rsid w:val="00D31417"/>
    <w:rsid w:val="00D32719"/>
    <w:rsid w:val="00D33333"/>
    <w:rsid w:val="00D352A2"/>
    <w:rsid w:val="00D40A83"/>
    <w:rsid w:val="00D4162B"/>
    <w:rsid w:val="00D4324F"/>
    <w:rsid w:val="00D4514F"/>
    <w:rsid w:val="00D451E2"/>
    <w:rsid w:val="00D4545E"/>
    <w:rsid w:val="00D45E89"/>
    <w:rsid w:val="00D45E8D"/>
    <w:rsid w:val="00D4658E"/>
    <w:rsid w:val="00D466AE"/>
    <w:rsid w:val="00D4734F"/>
    <w:rsid w:val="00D51BF3"/>
    <w:rsid w:val="00D569F2"/>
    <w:rsid w:val="00D61AF6"/>
    <w:rsid w:val="00D63276"/>
    <w:rsid w:val="00D65079"/>
    <w:rsid w:val="00D66572"/>
    <w:rsid w:val="00D66846"/>
    <w:rsid w:val="00D675FB"/>
    <w:rsid w:val="00D679BC"/>
    <w:rsid w:val="00D67A2B"/>
    <w:rsid w:val="00D7069B"/>
    <w:rsid w:val="00D71D5C"/>
    <w:rsid w:val="00D71F25"/>
    <w:rsid w:val="00D72211"/>
    <w:rsid w:val="00D72AC5"/>
    <w:rsid w:val="00D76050"/>
    <w:rsid w:val="00D77031"/>
    <w:rsid w:val="00D82885"/>
    <w:rsid w:val="00D84941"/>
    <w:rsid w:val="00D84FA1"/>
    <w:rsid w:val="00D84FD0"/>
    <w:rsid w:val="00D851F0"/>
    <w:rsid w:val="00D86DB7"/>
    <w:rsid w:val="00D91C68"/>
    <w:rsid w:val="00D926D0"/>
    <w:rsid w:val="00D93030"/>
    <w:rsid w:val="00D94ADE"/>
    <w:rsid w:val="00D950E1"/>
    <w:rsid w:val="00D952A6"/>
    <w:rsid w:val="00D97F99"/>
    <w:rsid w:val="00DA14FD"/>
    <w:rsid w:val="00DA19E7"/>
    <w:rsid w:val="00DA1E08"/>
    <w:rsid w:val="00DA24F8"/>
    <w:rsid w:val="00DA28E8"/>
    <w:rsid w:val="00DA38D3"/>
    <w:rsid w:val="00DA3932"/>
    <w:rsid w:val="00DA4825"/>
    <w:rsid w:val="00DA64F8"/>
    <w:rsid w:val="00DA6C15"/>
    <w:rsid w:val="00DA7370"/>
    <w:rsid w:val="00DB119E"/>
    <w:rsid w:val="00DB1238"/>
    <w:rsid w:val="00DB2D43"/>
    <w:rsid w:val="00DB38EE"/>
    <w:rsid w:val="00DB498B"/>
    <w:rsid w:val="00DB66CA"/>
    <w:rsid w:val="00DB6BCA"/>
    <w:rsid w:val="00DC0321"/>
    <w:rsid w:val="00DC2462"/>
    <w:rsid w:val="00DC27AF"/>
    <w:rsid w:val="00DC2DDC"/>
    <w:rsid w:val="00DC3067"/>
    <w:rsid w:val="00DC370B"/>
    <w:rsid w:val="00DC5B90"/>
    <w:rsid w:val="00DC7FE6"/>
    <w:rsid w:val="00DD00F2"/>
    <w:rsid w:val="00DD00FF"/>
    <w:rsid w:val="00DD0619"/>
    <w:rsid w:val="00DD07FB"/>
    <w:rsid w:val="00DD095B"/>
    <w:rsid w:val="00DD25C6"/>
    <w:rsid w:val="00DD54B0"/>
    <w:rsid w:val="00DD57EE"/>
    <w:rsid w:val="00DD6BCC"/>
    <w:rsid w:val="00DD735A"/>
    <w:rsid w:val="00DE013F"/>
    <w:rsid w:val="00DE0A4B"/>
    <w:rsid w:val="00DE15D3"/>
    <w:rsid w:val="00DE2149"/>
    <w:rsid w:val="00DE2410"/>
    <w:rsid w:val="00DE2939"/>
    <w:rsid w:val="00DE51F0"/>
    <w:rsid w:val="00DE5E13"/>
    <w:rsid w:val="00DE6E43"/>
    <w:rsid w:val="00DE6E81"/>
    <w:rsid w:val="00DE703F"/>
    <w:rsid w:val="00DE7595"/>
    <w:rsid w:val="00DF0336"/>
    <w:rsid w:val="00DF15BE"/>
    <w:rsid w:val="00DF1961"/>
    <w:rsid w:val="00DF2500"/>
    <w:rsid w:val="00DF44DE"/>
    <w:rsid w:val="00DF5622"/>
    <w:rsid w:val="00E00249"/>
    <w:rsid w:val="00E01138"/>
    <w:rsid w:val="00E02083"/>
    <w:rsid w:val="00E02DFB"/>
    <w:rsid w:val="00E02FD7"/>
    <w:rsid w:val="00E030F9"/>
    <w:rsid w:val="00E0311A"/>
    <w:rsid w:val="00E03138"/>
    <w:rsid w:val="00E06404"/>
    <w:rsid w:val="00E0790F"/>
    <w:rsid w:val="00E11A85"/>
    <w:rsid w:val="00E12070"/>
    <w:rsid w:val="00E12495"/>
    <w:rsid w:val="00E1587B"/>
    <w:rsid w:val="00E15901"/>
    <w:rsid w:val="00E15CCD"/>
    <w:rsid w:val="00E202EF"/>
    <w:rsid w:val="00E20878"/>
    <w:rsid w:val="00E210B5"/>
    <w:rsid w:val="00E2552F"/>
    <w:rsid w:val="00E25823"/>
    <w:rsid w:val="00E3137A"/>
    <w:rsid w:val="00E32AB4"/>
    <w:rsid w:val="00E32CCF"/>
    <w:rsid w:val="00E34A98"/>
    <w:rsid w:val="00E34F9A"/>
    <w:rsid w:val="00E35D1E"/>
    <w:rsid w:val="00E364F9"/>
    <w:rsid w:val="00E365FA"/>
    <w:rsid w:val="00E40C94"/>
    <w:rsid w:val="00E41186"/>
    <w:rsid w:val="00E41913"/>
    <w:rsid w:val="00E44871"/>
    <w:rsid w:val="00E44A83"/>
    <w:rsid w:val="00E4504E"/>
    <w:rsid w:val="00E502C1"/>
    <w:rsid w:val="00E502DD"/>
    <w:rsid w:val="00E50A7B"/>
    <w:rsid w:val="00E50D3A"/>
    <w:rsid w:val="00E51387"/>
    <w:rsid w:val="00E51E68"/>
    <w:rsid w:val="00E52EFD"/>
    <w:rsid w:val="00E5408A"/>
    <w:rsid w:val="00E56800"/>
    <w:rsid w:val="00E571D3"/>
    <w:rsid w:val="00E60A31"/>
    <w:rsid w:val="00E60CD7"/>
    <w:rsid w:val="00E62FF9"/>
    <w:rsid w:val="00E6332E"/>
    <w:rsid w:val="00E635D6"/>
    <w:rsid w:val="00E639BC"/>
    <w:rsid w:val="00E63F4E"/>
    <w:rsid w:val="00E664CC"/>
    <w:rsid w:val="00E70388"/>
    <w:rsid w:val="00E70F92"/>
    <w:rsid w:val="00E74C54"/>
    <w:rsid w:val="00E772A9"/>
    <w:rsid w:val="00E77961"/>
    <w:rsid w:val="00E77A03"/>
    <w:rsid w:val="00E8108B"/>
    <w:rsid w:val="00E822E8"/>
    <w:rsid w:val="00E82554"/>
    <w:rsid w:val="00E82606"/>
    <w:rsid w:val="00E8343C"/>
    <w:rsid w:val="00E846C8"/>
    <w:rsid w:val="00E84957"/>
    <w:rsid w:val="00E84A55"/>
    <w:rsid w:val="00E8508B"/>
    <w:rsid w:val="00E85BFF"/>
    <w:rsid w:val="00E90391"/>
    <w:rsid w:val="00E906C2"/>
    <w:rsid w:val="00E9111F"/>
    <w:rsid w:val="00E91ADD"/>
    <w:rsid w:val="00E91E86"/>
    <w:rsid w:val="00E9311F"/>
    <w:rsid w:val="00E934D1"/>
    <w:rsid w:val="00E935C4"/>
    <w:rsid w:val="00E94AF0"/>
    <w:rsid w:val="00E95D13"/>
    <w:rsid w:val="00E95DD3"/>
    <w:rsid w:val="00E969D5"/>
    <w:rsid w:val="00EA14BF"/>
    <w:rsid w:val="00EA1631"/>
    <w:rsid w:val="00EA1679"/>
    <w:rsid w:val="00EA58D1"/>
    <w:rsid w:val="00EA613B"/>
    <w:rsid w:val="00EA61BC"/>
    <w:rsid w:val="00EA681A"/>
    <w:rsid w:val="00EA735B"/>
    <w:rsid w:val="00EB1E69"/>
    <w:rsid w:val="00EB2086"/>
    <w:rsid w:val="00EB5EDF"/>
    <w:rsid w:val="00EB60FE"/>
    <w:rsid w:val="00EB74DB"/>
    <w:rsid w:val="00EC1C93"/>
    <w:rsid w:val="00EC49D1"/>
    <w:rsid w:val="00EC5359"/>
    <w:rsid w:val="00EC53D3"/>
    <w:rsid w:val="00EC562A"/>
    <w:rsid w:val="00ED067A"/>
    <w:rsid w:val="00ED2B50"/>
    <w:rsid w:val="00ED32C6"/>
    <w:rsid w:val="00EE0350"/>
    <w:rsid w:val="00EE0719"/>
    <w:rsid w:val="00EE0B28"/>
    <w:rsid w:val="00EE0E80"/>
    <w:rsid w:val="00EE114E"/>
    <w:rsid w:val="00EE4A9D"/>
    <w:rsid w:val="00EE613F"/>
    <w:rsid w:val="00EE7295"/>
    <w:rsid w:val="00EE7869"/>
    <w:rsid w:val="00EF054A"/>
    <w:rsid w:val="00EF0F31"/>
    <w:rsid w:val="00EF2F4E"/>
    <w:rsid w:val="00EF3235"/>
    <w:rsid w:val="00EF5195"/>
    <w:rsid w:val="00EF678D"/>
    <w:rsid w:val="00EF7E72"/>
    <w:rsid w:val="00F01428"/>
    <w:rsid w:val="00F0209A"/>
    <w:rsid w:val="00F033B6"/>
    <w:rsid w:val="00F06D37"/>
    <w:rsid w:val="00F07B9D"/>
    <w:rsid w:val="00F11586"/>
    <w:rsid w:val="00F1183B"/>
    <w:rsid w:val="00F11C9F"/>
    <w:rsid w:val="00F11F78"/>
    <w:rsid w:val="00F12263"/>
    <w:rsid w:val="00F1409D"/>
    <w:rsid w:val="00F14214"/>
    <w:rsid w:val="00F146BD"/>
    <w:rsid w:val="00F157A9"/>
    <w:rsid w:val="00F25BB6"/>
    <w:rsid w:val="00F25ED5"/>
    <w:rsid w:val="00F267A4"/>
    <w:rsid w:val="00F26B7E"/>
    <w:rsid w:val="00F271BE"/>
    <w:rsid w:val="00F27A3B"/>
    <w:rsid w:val="00F30108"/>
    <w:rsid w:val="00F33793"/>
    <w:rsid w:val="00F33817"/>
    <w:rsid w:val="00F420D5"/>
    <w:rsid w:val="00F451EA"/>
    <w:rsid w:val="00F45447"/>
    <w:rsid w:val="00F456C6"/>
    <w:rsid w:val="00F4577B"/>
    <w:rsid w:val="00F45998"/>
    <w:rsid w:val="00F45EB7"/>
    <w:rsid w:val="00F46496"/>
    <w:rsid w:val="00F474D0"/>
    <w:rsid w:val="00F478C3"/>
    <w:rsid w:val="00F50179"/>
    <w:rsid w:val="00F50581"/>
    <w:rsid w:val="00F53C13"/>
    <w:rsid w:val="00F541D1"/>
    <w:rsid w:val="00F54E2F"/>
    <w:rsid w:val="00F56511"/>
    <w:rsid w:val="00F60498"/>
    <w:rsid w:val="00F6194E"/>
    <w:rsid w:val="00F623AC"/>
    <w:rsid w:val="00F63BFD"/>
    <w:rsid w:val="00F6412A"/>
    <w:rsid w:val="00F65893"/>
    <w:rsid w:val="00F66A4A"/>
    <w:rsid w:val="00F66D12"/>
    <w:rsid w:val="00F67D24"/>
    <w:rsid w:val="00F71506"/>
    <w:rsid w:val="00F71B69"/>
    <w:rsid w:val="00F71E22"/>
    <w:rsid w:val="00F72142"/>
    <w:rsid w:val="00F72AE7"/>
    <w:rsid w:val="00F802A5"/>
    <w:rsid w:val="00F8178E"/>
    <w:rsid w:val="00F827C2"/>
    <w:rsid w:val="00F83205"/>
    <w:rsid w:val="00F839CE"/>
    <w:rsid w:val="00F84934"/>
    <w:rsid w:val="00F84FD0"/>
    <w:rsid w:val="00F859A8"/>
    <w:rsid w:val="00F873DC"/>
    <w:rsid w:val="00F9108B"/>
    <w:rsid w:val="00F91349"/>
    <w:rsid w:val="00F91D11"/>
    <w:rsid w:val="00F927AA"/>
    <w:rsid w:val="00F9372D"/>
    <w:rsid w:val="00F93A8A"/>
    <w:rsid w:val="00F93D8B"/>
    <w:rsid w:val="00F95248"/>
    <w:rsid w:val="00F956A9"/>
    <w:rsid w:val="00F963ED"/>
    <w:rsid w:val="00F966CF"/>
    <w:rsid w:val="00F96CAE"/>
    <w:rsid w:val="00F97C99"/>
    <w:rsid w:val="00FA4D05"/>
    <w:rsid w:val="00FA662D"/>
    <w:rsid w:val="00FA73B1"/>
    <w:rsid w:val="00FB02AE"/>
    <w:rsid w:val="00FB08BE"/>
    <w:rsid w:val="00FB0CB9"/>
    <w:rsid w:val="00FB45F1"/>
    <w:rsid w:val="00FB4A72"/>
    <w:rsid w:val="00FB54E8"/>
    <w:rsid w:val="00FB5616"/>
    <w:rsid w:val="00FB7054"/>
    <w:rsid w:val="00FC0165"/>
    <w:rsid w:val="00FC17B7"/>
    <w:rsid w:val="00FC2305"/>
    <w:rsid w:val="00FC28BA"/>
    <w:rsid w:val="00FC2CB7"/>
    <w:rsid w:val="00FC34E4"/>
    <w:rsid w:val="00FC4090"/>
    <w:rsid w:val="00FC55B4"/>
    <w:rsid w:val="00FD00E6"/>
    <w:rsid w:val="00FD09A1"/>
    <w:rsid w:val="00FD10A3"/>
    <w:rsid w:val="00FD2A7C"/>
    <w:rsid w:val="00FD59EB"/>
    <w:rsid w:val="00FD5D56"/>
    <w:rsid w:val="00FD7299"/>
    <w:rsid w:val="00FE1FBE"/>
    <w:rsid w:val="00FE2EC3"/>
    <w:rsid w:val="00FE3901"/>
    <w:rsid w:val="00FE4BCE"/>
    <w:rsid w:val="00FE54AE"/>
    <w:rsid w:val="00FE576A"/>
    <w:rsid w:val="00FE61CF"/>
    <w:rsid w:val="00FE68AD"/>
    <w:rsid w:val="00FE7E79"/>
    <w:rsid w:val="00FF15F1"/>
    <w:rsid w:val="00FF3E7D"/>
    <w:rsid w:val="00FF495C"/>
    <w:rsid w:val="00FF5B99"/>
    <w:rsid w:val="00FF6273"/>
    <w:rsid w:val="00FF730C"/>
    <w:rsid w:val="00FF73F4"/>
    <w:rsid w:val="00FF7CE4"/>
    <w:rsid w:val="00FF7E39"/>
    <w:rsid w:val="00FF7E59"/>
    <w:rsid w:val="035B3DC8"/>
    <w:rsid w:val="0CC02403"/>
    <w:rsid w:val="132C30B8"/>
    <w:rsid w:val="14C24D12"/>
    <w:rsid w:val="16031394"/>
    <w:rsid w:val="19851305"/>
    <w:rsid w:val="1BC22631"/>
    <w:rsid w:val="1C3F3F13"/>
    <w:rsid w:val="1E7978E2"/>
    <w:rsid w:val="1F255F7B"/>
    <w:rsid w:val="216875ED"/>
    <w:rsid w:val="26C4604E"/>
    <w:rsid w:val="27AB6E3C"/>
    <w:rsid w:val="2A0143B7"/>
    <w:rsid w:val="2AD70143"/>
    <w:rsid w:val="2FEA46FB"/>
    <w:rsid w:val="368B3F8B"/>
    <w:rsid w:val="370C2303"/>
    <w:rsid w:val="3C12025B"/>
    <w:rsid w:val="44C32F82"/>
    <w:rsid w:val="463B2504"/>
    <w:rsid w:val="46BD715F"/>
    <w:rsid w:val="49BD111A"/>
    <w:rsid w:val="4B63447C"/>
    <w:rsid w:val="4D083CBD"/>
    <w:rsid w:val="52EF1365"/>
    <w:rsid w:val="5C8D0D57"/>
    <w:rsid w:val="5F5D5A3C"/>
    <w:rsid w:val="62274033"/>
    <w:rsid w:val="64F818A1"/>
    <w:rsid w:val="697A114D"/>
    <w:rsid w:val="6A62360E"/>
    <w:rsid w:val="763515BB"/>
    <w:rsid w:val="79A05253"/>
    <w:rsid w:val="7A712D68"/>
    <w:rsid w:val="7C016D13"/>
    <w:rsid w:val="7CA66CBA"/>
    <w:rsid w:val="7E2C1302"/>
    <w:rsid w:val="7EC50F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0B6A5A1C-3DFC-4205-9800-6350677D0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0" w:unhideWhenUsed="1"/>
    <w:lsdException w:name="toc 9" w:semiHidden="1" w:uiPriority="0" w:unhideWhenUsed="1"/>
    <w:lsdException w:name="Normal Indent" w:semiHidden="1" w:uiPriority="0" w:qFormat="1"/>
    <w:lsdException w:name="footnote text" w:semiHidden="1" w:uiPriority="0" w:qFormat="1"/>
    <w:lsdException w:name="annotation text" w:semiHidden="1" w:unhideWhenUsed="1" w:qFormat="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a">
    <w:name w:val="Normal"/>
    <w:qFormat/>
    <w:rsid w:val="00A806C5"/>
    <w:pPr>
      <w:widowControl w:val="0"/>
      <w:adjustRightInd w:val="0"/>
      <w:spacing w:line="400" w:lineRule="exact"/>
      <w:jc w:val="both"/>
    </w:pPr>
    <w:rPr>
      <w:rFonts w:ascii="Calibri" w:hAnsi="Calibri"/>
      <w:kern w:val="2"/>
      <w:sz w:val="21"/>
      <w:szCs w:val="21"/>
    </w:rPr>
  </w:style>
  <w:style w:type="paragraph" w:styleId="1">
    <w:name w:val="heading 1"/>
    <w:basedOn w:val="afffa"/>
    <w:next w:val="afffa"/>
    <w:link w:val="10"/>
    <w:qFormat/>
    <w:rsid w:val="00A806C5"/>
    <w:pPr>
      <w:keepNext/>
      <w:keepLines/>
      <w:spacing w:before="340" w:after="330" w:line="578" w:lineRule="auto"/>
      <w:outlineLvl w:val="0"/>
    </w:pPr>
    <w:rPr>
      <w:b/>
      <w:bCs/>
      <w:kern w:val="44"/>
      <w:sz w:val="44"/>
      <w:szCs w:val="44"/>
    </w:rPr>
  </w:style>
  <w:style w:type="paragraph" w:styleId="22">
    <w:name w:val="heading 2"/>
    <w:basedOn w:val="afffa"/>
    <w:next w:val="afffa"/>
    <w:link w:val="23"/>
    <w:qFormat/>
    <w:rsid w:val="00A806C5"/>
    <w:pPr>
      <w:keepNext/>
      <w:keepLines/>
      <w:spacing w:before="260" w:after="260" w:line="416" w:lineRule="auto"/>
      <w:outlineLvl w:val="1"/>
    </w:pPr>
    <w:rPr>
      <w:rFonts w:ascii="Arial" w:eastAsia="黑体" w:hAnsi="Arial"/>
      <w:b/>
      <w:bCs/>
      <w:sz w:val="32"/>
      <w:szCs w:val="32"/>
    </w:rPr>
  </w:style>
  <w:style w:type="paragraph" w:styleId="3">
    <w:name w:val="heading 3"/>
    <w:basedOn w:val="afffa"/>
    <w:next w:val="afffa"/>
    <w:link w:val="30"/>
    <w:qFormat/>
    <w:rsid w:val="00A806C5"/>
    <w:pPr>
      <w:keepNext/>
      <w:keepLines/>
      <w:spacing w:before="260" w:after="260" w:line="416" w:lineRule="auto"/>
      <w:outlineLvl w:val="2"/>
    </w:pPr>
    <w:rPr>
      <w:b/>
      <w:bCs/>
      <w:sz w:val="32"/>
      <w:szCs w:val="32"/>
    </w:rPr>
  </w:style>
  <w:style w:type="paragraph" w:styleId="4">
    <w:name w:val="heading 4"/>
    <w:basedOn w:val="afffa"/>
    <w:next w:val="afffa"/>
    <w:link w:val="40"/>
    <w:qFormat/>
    <w:rsid w:val="00A806C5"/>
    <w:pPr>
      <w:keepNext/>
      <w:keepLines/>
      <w:spacing w:before="280" w:after="290" w:line="376" w:lineRule="auto"/>
      <w:outlineLvl w:val="3"/>
    </w:pPr>
    <w:rPr>
      <w:rFonts w:ascii="Arial" w:eastAsia="黑体" w:hAnsi="Arial"/>
      <w:b/>
      <w:bCs/>
      <w:sz w:val="28"/>
      <w:szCs w:val="28"/>
    </w:rPr>
  </w:style>
  <w:style w:type="paragraph" w:styleId="5">
    <w:name w:val="heading 5"/>
    <w:basedOn w:val="afffa"/>
    <w:next w:val="afffa"/>
    <w:link w:val="50"/>
    <w:qFormat/>
    <w:rsid w:val="00A806C5"/>
    <w:pPr>
      <w:keepNext/>
      <w:keepLines/>
      <w:adjustRightInd/>
      <w:spacing w:before="280" w:after="290" w:line="376" w:lineRule="auto"/>
      <w:outlineLvl w:val="4"/>
    </w:pPr>
    <w:rPr>
      <w:b/>
      <w:bCs/>
      <w:sz w:val="28"/>
      <w:szCs w:val="28"/>
    </w:rPr>
  </w:style>
  <w:style w:type="paragraph" w:styleId="6">
    <w:name w:val="heading 6"/>
    <w:basedOn w:val="afffa"/>
    <w:next w:val="afffa"/>
    <w:link w:val="60"/>
    <w:qFormat/>
    <w:rsid w:val="00A806C5"/>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a"/>
    <w:next w:val="afffa"/>
    <w:link w:val="70"/>
    <w:qFormat/>
    <w:rsid w:val="00A806C5"/>
    <w:pPr>
      <w:keepNext/>
      <w:keepLines/>
      <w:adjustRightInd/>
      <w:spacing w:before="240" w:after="64" w:line="320" w:lineRule="auto"/>
      <w:outlineLvl w:val="6"/>
    </w:pPr>
    <w:rPr>
      <w:b/>
      <w:bCs/>
      <w:sz w:val="24"/>
      <w:szCs w:val="24"/>
    </w:rPr>
  </w:style>
  <w:style w:type="paragraph" w:styleId="8">
    <w:name w:val="heading 8"/>
    <w:basedOn w:val="afffa"/>
    <w:next w:val="afffa"/>
    <w:link w:val="80"/>
    <w:qFormat/>
    <w:rsid w:val="00A806C5"/>
    <w:pPr>
      <w:keepNext/>
      <w:keepLines/>
      <w:adjustRightInd/>
      <w:spacing w:before="240" w:after="64" w:line="320" w:lineRule="auto"/>
      <w:outlineLvl w:val="7"/>
    </w:pPr>
    <w:rPr>
      <w:rFonts w:ascii="Arial" w:eastAsia="黑体" w:hAnsi="Arial"/>
      <w:sz w:val="24"/>
      <w:szCs w:val="24"/>
    </w:rPr>
  </w:style>
  <w:style w:type="paragraph" w:styleId="9">
    <w:name w:val="heading 9"/>
    <w:basedOn w:val="afffa"/>
    <w:next w:val="afffa"/>
    <w:link w:val="90"/>
    <w:qFormat/>
    <w:rsid w:val="00A806C5"/>
    <w:pPr>
      <w:keepNext/>
      <w:keepLines/>
      <w:adjustRightInd/>
      <w:spacing w:before="240" w:after="64" w:line="320" w:lineRule="auto"/>
      <w:outlineLvl w:val="8"/>
    </w:pPr>
    <w:rPr>
      <w:rFonts w:ascii="Arial" w:eastAsia="黑体" w:hAnsi="Arial"/>
    </w:rPr>
  </w:style>
  <w:style w:type="character" w:default="1" w:styleId="afffb">
    <w:name w:val="Default Paragraph Font"/>
    <w:uiPriority w:val="1"/>
    <w:semiHidden/>
    <w:unhideWhenUsed/>
  </w:style>
  <w:style w:type="table" w:default="1" w:styleId="afffc">
    <w:name w:val="Normal Table"/>
    <w:uiPriority w:val="99"/>
    <w:semiHidden/>
    <w:unhideWhenUsed/>
    <w:tblPr>
      <w:tblInd w:w="0" w:type="dxa"/>
      <w:tblCellMar>
        <w:top w:w="0" w:type="dxa"/>
        <w:left w:w="108" w:type="dxa"/>
        <w:bottom w:w="0" w:type="dxa"/>
        <w:right w:w="108" w:type="dxa"/>
      </w:tblCellMar>
    </w:tblPr>
  </w:style>
  <w:style w:type="numbering" w:default="1" w:styleId="afffd">
    <w:name w:val="No List"/>
    <w:uiPriority w:val="99"/>
    <w:semiHidden/>
    <w:unhideWhenUsed/>
  </w:style>
  <w:style w:type="paragraph" w:styleId="71">
    <w:name w:val="toc 7"/>
    <w:basedOn w:val="afffa"/>
    <w:next w:val="afffa"/>
    <w:uiPriority w:val="39"/>
    <w:unhideWhenUsed/>
    <w:qFormat/>
    <w:rsid w:val="00A806C5"/>
    <w:pPr>
      <w:tabs>
        <w:tab w:val="right" w:leader="dot" w:pos="9344"/>
      </w:tabs>
      <w:spacing w:line="300" w:lineRule="exact"/>
      <w:ind w:left="1259"/>
    </w:pPr>
    <w:rPr>
      <w:rFonts w:ascii="宋体"/>
    </w:rPr>
  </w:style>
  <w:style w:type="paragraph" w:styleId="afffe">
    <w:name w:val="Normal Indent"/>
    <w:basedOn w:val="afffa"/>
    <w:qFormat/>
    <w:rsid w:val="00A806C5"/>
    <w:pPr>
      <w:ind w:firstLine="420"/>
    </w:pPr>
  </w:style>
  <w:style w:type="paragraph" w:styleId="affff">
    <w:name w:val="annotation text"/>
    <w:basedOn w:val="afffa"/>
    <w:link w:val="affff0"/>
    <w:uiPriority w:val="99"/>
    <w:semiHidden/>
    <w:unhideWhenUsed/>
    <w:qFormat/>
    <w:rsid w:val="00A806C5"/>
    <w:pPr>
      <w:jc w:val="left"/>
    </w:pPr>
  </w:style>
  <w:style w:type="paragraph" w:styleId="affff1">
    <w:name w:val="Body Text"/>
    <w:basedOn w:val="afffa"/>
    <w:link w:val="affff2"/>
    <w:qFormat/>
    <w:rsid w:val="00A806C5"/>
    <w:pPr>
      <w:spacing w:after="120"/>
    </w:pPr>
  </w:style>
  <w:style w:type="paragraph" w:styleId="51">
    <w:name w:val="toc 5"/>
    <w:basedOn w:val="afffa"/>
    <w:next w:val="afffa"/>
    <w:uiPriority w:val="39"/>
    <w:unhideWhenUsed/>
    <w:qFormat/>
    <w:rsid w:val="00A806C5"/>
    <w:pPr>
      <w:ind w:left="839"/>
    </w:pPr>
    <w:rPr>
      <w:rFonts w:ascii="宋体"/>
    </w:rPr>
  </w:style>
  <w:style w:type="paragraph" w:styleId="31">
    <w:name w:val="toc 3"/>
    <w:basedOn w:val="afffa"/>
    <w:next w:val="afffa"/>
    <w:uiPriority w:val="39"/>
    <w:unhideWhenUsed/>
    <w:qFormat/>
    <w:rsid w:val="00A806C5"/>
    <w:pPr>
      <w:spacing w:line="300" w:lineRule="exact"/>
      <w:ind w:left="420"/>
    </w:pPr>
    <w:rPr>
      <w:rFonts w:ascii="宋体"/>
    </w:rPr>
  </w:style>
  <w:style w:type="paragraph" w:styleId="affff3">
    <w:name w:val="Balloon Text"/>
    <w:basedOn w:val="afffa"/>
    <w:link w:val="affff4"/>
    <w:uiPriority w:val="99"/>
    <w:semiHidden/>
    <w:unhideWhenUsed/>
    <w:qFormat/>
    <w:rsid w:val="00A806C5"/>
    <w:rPr>
      <w:sz w:val="18"/>
      <w:szCs w:val="18"/>
    </w:rPr>
  </w:style>
  <w:style w:type="paragraph" w:styleId="affff5">
    <w:name w:val="footer"/>
    <w:basedOn w:val="afffa"/>
    <w:link w:val="affff6"/>
    <w:uiPriority w:val="99"/>
    <w:qFormat/>
    <w:rsid w:val="00A806C5"/>
    <w:pPr>
      <w:tabs>
        <w:tab w:val="center" w:pos="4153"/>
        <w:tab w:val="right" w:pos="8306"/>
      </w:tabs>
      <w:adjustRightInd/>
      <w:snapToGrid w:val="0"/>
      <w:spacing w:line="240" w:lineRule="auto"/>
      <w:jc w:val="right"/>
    </w:pPr>
    <w:rPr>
      <w:rFonts w:ascii="宋体"/>
      <w:sz w:val="18"/>
      <w:szCs w:val="18"/>
    </w:rPr>
  </w:style>
  <w:style w:type="paragraph" w:styleId="affff7">
    <w:name w:val="header"/>
    <w:basedOn w:val="afffa"/>
    <w:link w:val="affff8"/>
    <w:uiPriority w:val="99"/>
    <w:qFormat/>
    <w:rsid w:val="00A806C5"/>
    <w:pPr>
      <w:tabs>
        <w:tab w:val="center" w:pos="4153"/>
        <w:tab w:val="right" w:pos="8306"/>
      </w:tabs>
      <w:adjustRightInd/>
      <w:snapToGrid w:val="0"/>
      <w:jc w:val="center"/>
    </w:pPr>
    <w:rPr>
      <w:sz w:val="18"/>
      <w:szCs w:val="18"/>
    </w:rPr>
  </w:style>
  <w:style w:type="paragraph" w:styleId="11">
    <w:name w:val="toc 1"/>
    <w:basedOn w:val="afffa"/>
    <w:next w:val="afffa"/>
    <w:uiPriority w:val="39"/>
    <w:unhideWhenUsed/>
    <w:qFormat/>
    <w:rsid w:val="00A806C5"/>
    <w:rPr>
      <w:rFonts w:ascii="宋体"/>
    </w:rPr>
  </w:style>
  <w:style w:type="paragraph" w:styleId="41">
    <w:name w:val="toc 4"/>
    <w:basedOn w:val="afffa"/>
    <w:next w:val="afffa"/>
    <w:uiPriority w:val="39"/>
    <w:unhideWhenUsed/>
    <w:qFormat/>
    <w:rsid w:val="00A806C5"/>
    <w:pPr>
      <w:tabs>
        <w:tab w:val="right" w:leader="dot" w:pos="9344"/>
      </w:tabs>
      <w:spacing w:line="300" w:lineRule="exact"/>
      <w:ind w:left="629"/>
    </w:pPr>
    <w:rPr>
      <w:rFonts w:ascii="宋体"/>
    </w:rPr>
  </w:style>
  <w:style w:type="paragraph" w:styleId="affff9">
    <w:name w:val="footnote text"/>
    <w:basedOn w:val="afffa"/>
    <w:next w:val="afffa"/>
    <w:link w:val="affffa"/>
    <w:semiHidden/>
    <w:qFormat/>
    <w:rsid w:val="00A806C5"/>
    <w:pPr>
      <w:adjustRightInd/>
      <w:snapToGrid w:val="0"/>
      <w:spacing w:line="300" w:lineRule="exact"/>
      <w:ind w:leftChars="200" w:left="400" w:hangingChars="200" w:hanging="200"/>
      <w:jc w:val="left"/>
    </w:pPr>
    <w:rPr>
      <w:rFonts w:ascii="宋体"/>
      <w:sz w:val="18"/>
      <w:szCs w:val="18"/>
    </w:rPr>
  </w:style>
  <w:style w:type="paragraph" w:styleId="61">
    <w:name w:val="toc 6"/>
    <w:basedOn w:val="afffa"/>
    <w:next w:val="afffa"/>
    <w:uiPriority w:val="39"/>
    <w:unhideWhenUsed/>
    <w:qFormat/>
    <w:rsid w:val="00A806C5"/>
    <w:pPr>
      <w:spacing w:line="300" w:lineRule="exact"/>
      <w:ind w:left="1049"/>
    </w:pPr>
    <w:rPr>
      <w:rFonts w:ascii="宋体"/>
    </w:rPr>
  </w:style>
  <w:style w:type="paragraph" w:styleId="affffb">
    <w:name w:val="table of figures"/>
    <w:basedOn w:val="afffa"/>
    <w:next w:val="afffa"/>
    <w:semiHidden/>
    <w:qFormat/>
    <w:rsid w:val="00A806C5"/>
    <w:pPr>
      <w:adjustRightInd/>
      <w:spacing w:line="240" w:lineRule="auto"/>
      <w:jc w:val="left"/>
    </w:pPr>
    <w:rPr>
      <w:szCs w:val="24"/>
    </w:rPr>
  </w:style>
  <w:style w:type="paragraph" w:styleId="24">
    <w:name w:val="toc 2"/>
    <w:basedOn w:val="afffa"/>
    <w:next w:val="afffa"/>
    <w:uiPriority w:val="39"/>
    <w:unhideWhenUsed/>
    <w:qFormat/>
    <w:rsid w:val="00A806C5"/>
    <w:pPr>
      <w:tabs>
        <w:tab w:val="right" w:leader="dot" w:pos="9344"/>
      </w:tabs>
      <w:spacing w:line="300" w:lineRule="exact"/>
      <w:ind w:left="210"/>
    </w:pPr>
    <w:rPr>
      <w:rFonts w:ascii="宋体"/>
    </w:rPr>
  </w:style>
  <w:style w:type="paragraph" w:styleId="affffc">
    <w:name w:val="Title"/>
    <w:basedOn w:val="afffa"/>
    <w:link w:val="affffd"/>
    <w:qFormat/>
    <w:rsid w:val="00A806C5"/>
    <w:pPr>
      <w:spacing w:before="240" w:after="60"/>
      <w:jc w:val="center"/>
      <w:outlineLvl w:val="0"/>
    </w:pPr>
    <w:rPr>
      <w:rFonts w:ascii="Arial" w:hAnsi="Arial" w:cs="Arial"/>
      <w:b/>
      <w:bCs/>
      <w:sz w:val="32"/>
      <w:szCs w:val="32"/>
    </w:rPr>
  </w:style>
  <w:style w:type="paragraph" w:styleId="affffe">
    <w:name w:val="annotation subject"/>
    <w:basedOn w:val="affff"/>
    <w:next w:val="affff"/>
    <w:link w:val="afffff"/>
    <w:uiPriority w:val="99"/>
    <w:semiHidden/>
    <w:unhideWhenUsed/>
    <w:qFormat/>
    <w:rsid w:val="00A806C5"/>
    <w:rPr>
      <w:b/>
      <w:bCs/>
    </w:rPr>
  </w:style>
  <w:style w:type="table" w:styleId="afffff0">
    <w:name w:val="Table Grid"/>
    <w:basedOn w:val="afffc"/>
    <w:uiPriority w:val="39"/>
    <w:qFormat/>
    <w:rsid w:val="00A80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Strong"/>
    <w:uiPriority w:val="22"/>
    <w:qFormat/>
    <w:rsid w:val="00A806C5"/>
    <w:rPr>
      <w:b/>
      <w:bCs/>
    </w:rPr>
  </w:style>
  <w:style w:type="character" w:styleId="afffff2">
    <w:name w:val="page number"/>
    <w:qFormat/>
    <w:rsid w:val="00A806C5"/>
    <w:rPr>
      <w:rFonts w:ascii="宋体" w:eastAsia="宋体" w:hAnsi="Times New Roman"/>
      <w:sz w:val="18"/>
    </w:rPr>
  </w:style>
  <w:style w:type="character" w:styleId="afffff3">
    <w:name w:val="FollowedHyperlink"/>
    <w:basedOn w:val="afffb"/>
    <w:uiPriority w:val="99"/>
    <w:semiHidden/>
    <w:unhideWhenUsed/>
    <w:qFormat/>
    <w:rsid w:val="00A806C5"/>
    <w:rPr>
      <w:color w:val="800080"/>
      <w:u w:val="single"/>
    </w:rPr>
  </w:style>
  <w:style w:type="character" w:styleId="afffff4">
    <w:name w:val="Emphasis"/>
    <w:uiPriority w:val="20"/>
    <w:qFormat/>
    <w:rsid w:val="00A806C5"/>
    <w:rPr>
      <w:i/>
      <w:iCs/>
    </w:rPr>
  </w:style>
  <w:style w:type="character" w:styleId="afffff5">
    <w:name w:val="Hyperlink"/>
    <w:uiPriority w:val="99"/>
    <w:qFormat/>
    <w:rsid w:val="00A806C5"/>
    <w:rPr>
      <w:rFonts w:ascii="宋体" w:eastAsia="宋体" w:hAnsi="Times New Roman"/>
      <w:color w:val="auto"/>
      <w:spacing w:val="0"/>
      <w:w w:val="100"/>
      <w:position w:val="0"/>
      <w:sz w:val="21"/>
      <w:u w:val="none"/>
      <w:vertAlign w:val="baseline"/>
    </w:rPr>
  </w:style>
  <w:style w:type="character" w:styleId="afffff6">
    <w:name w:val="annotation reference"/>
    <w:basedOn w:val="afffb"/>
    <w:uiPriority w:val="99"/>
    <w:semiHidden/>
    <w:unhideWhenUsed/>
    <w:qFormat/>
    <w:rsid w:val="00A806C5"/>
    <w:rPr>
      <w:sz w:val="21"/>
      <w:szCs w:val="21"/>
    </w:rPr>
  </w:style>
  <w:style w:type="character" w:styleId="afffff7">
    <w:name w:val="footnote reference"/>
    <w:semiHidden/>
    <w:qFormat/>
    <w:rsid w:val="00A806C5"/>
    <w:rPr>
      <w:rFonts w:ascii="宋体" w:eastAsia="宋体" w:hAnsi="宋体" w:cs="Times New Roman"/>
      <w:spacing w:val="0"/>
      <w:sz w:val="18"/>
      <w:vertAlign w:val="superscript"/>
    </w:rPr>
  </w:style>
  <w:style w:type="character" w:customStyle="1" w:styleId="10">
    <w:name w:val="标题 1 字符"/>
    <w:link w:val="1"/>
    <w:qFormat/>
    <w:rsid w:val="00A806C5"/>
    <w:rPr>
      <w:rFonts w:ascii="Times New Roman" w:eastAsia="宋体" w:hAnsi="Times New Roman" w:cs="Times New Roman"/>
      <w:b/>
      <w:bCs/>
      <w:kern w:val="44"/>
      <w:sz w:val="44"/>
      <w:szCs w:val="44"/>
    </w:rPr>
  </w:style>
  <w:style w:type="character" w:customStyle="1" w:styleId="23">
    <w:name w:val="标题 2 字符"/>
    <w:link w:val="22"/>
    <w:qFormat/>
    <w:rsid w:val="00A806C5"/>
    <w:rPr>
      <w:rFonts w:ascii="Arial" w:eastAsia="黑体" w:hAnsi="Arial" w:cs="Times New Roman"/>
      <w:b/>
      <w:bCs/>
      <w:sz w:val="32"/>
      <w:szCs w:val="32"/>
    </w:rPr>
  </w:style>
  <w:style w:type="character" w:customStyle="1" w:styleId="30">
    <w:name w:val="标题 3 字符"/>
    <w:link w:val="3"/>
    <w:qFormat/>
    <w:rsid w:val="00A806C5"/>
    <w:rPr>
      <w:rFonts w:ascii="Times New Roman" w:eastAsia="宋体" w:hAnsi="Times New Roman" w:cs="Times New Roman"/>
      <w:b/>
      <w:bCs/>
      <w:sz w:val="32"/>
      <w:szCs w:val="32"/>
    </w:rPr>
  </w:style>
  <w:style w:type="character" w:customStyle="1" w:styleId="40">
    <w:name w:val="标题 4 字符"/>
    <w:link w:val="4"/>
    <w:qFormat/>
    <w:rsid w:val="00A806C5"/>
    <w:rPr>
      <w:rFonts w:ascii="Arial" w:eastAsia="黑体" w:hAnsi="Arial" w:cs="Times New Roman"/>
      <w:b/>
      <w:bCs/>
      <w:sz w:val="28"/>
      <w:szCs w:val="28"/>
    </w:rPr>
  </w:style>
  <w:style w:type="character" w:customStyle="1" w:styleId="50">
    <w:name w:val="标题 5 字符"/>
    <w:link w:val="5"/>
    <w:qFormat/>
    <w:rsid w:val="00A806C5"/>
    <w:rPr>
      <w:rFonts w:ascii="Times New Roman" w:eastAsia="宋体" w:hAnsi="Times New Roman" w:cs="Times New Roman"/>
      <w:b/>
      <w:bCs/>
      <w:sz w:val="28"/>
      <w:szCs w:val="28"/>
    </w:rPr>
  </w:style>
  <w:style w:type="character" w:customStyle="1" w:styleId="60">
    <w:name w:val="标题 6 字符"/>
    <w:link w:val="6"/>
    <w:qFormat/>
    <w:rsid w:val="00A806C5"/>
    <w:rPr>
      <w:rFonts w:ascii="Arial" w:eastAsia="黑体" w:hAnsi="Arial" w:cs="Times New Roman"/>
      <w:b/>
      <w:bCs/>
      <w:sz w:val="24"/>
      <w:szCs w:val="24"/>
    </w:rPr>
  </w:style>
  <w:style w:type="character" w:customStyle="1" w:styleId="70">
    <w:name w:val="标题 7 字符"/>
    <w:link w:val="7"/>
    <w:qFormat/>
    <w:rsid w:val="00A806C5"/>
    <w:rPr>
      <w:rFonts w:ascii="Times New Roman" w:eastAsia="宋体" w:hAnsi="Times New Roman" w:cs="Times New Roman"/>
      <w:b/>
      <w:bCs/>
      <w:sz w:val="24"/>
      <w:szCs w:val="24"/>
    </w:rPr>
  </w:style>
  <w:style w:type="character" w:customStyle="1" w:styleId="80">
    <w:name w:val="标题 8 字符"/>
    <w:link w:val="8"/>
    <w:qFormat/>
    <w:rsid w:val="00A806C5"/>
    <w:rPr>
      <w:rFonts w:ascii="Arial" w:eastAsia="黑体" w:hAnsi="Arial" w:cs="Times New Roman"/>
      <w:sz w:val="24"/>
      <w:szCs w:val="24"/>
    </w:rPr>
  </w:style>
  <w:style w:type="character" w:customStyle="1" w:styleId="90">
    <w:name w:val="标题 9 字符"/>
    <w:link w:val="9"/>
    <w:qFormat/>
    <w:rsid w:val="00A806C5"/>
    <w:rPr>
      <w:rFonts w:ascii="Arial" w:eastAsia="黑体" w:hAnsi="Arial" w:cs="Times New Roman"/>
      <w:szCs w:val="21"/>
    </w:rPr>
  </w:style>
  <w:style w:type="character" w:customStyle="1" w:styleId="affff8">
    <w:name w:val="页眉 字符"/>
    <w:link w:val="affff7"/>
    <w:uiPriority w:val="99"/>
    <w:qFormat/>
    <w:rsid w:val="00A806C5"/>
    <w:rPr>
      <w:rFonts w:ascii="Times New Roman" w:eastAsia="宋体" w:hAnsi="Times New Roman" w:cs="Times New Roman"/>
      <w:sz w:val="18"/>
      <w:szCs w:val="18"/>
    </w:rPr>
  </w:style>
  <w:style w:type="character" w:customStyle="1" w:styleId="affff6">
    <w:name w:val="页脚 字符"/>
    <w:link w:val="affff5"/>
    <w:uiPriority w:val="99"/>
    <w:qFormat/>
    <w:rsid w:val="00A806C5"/>
    <w:rPr>
      <w:rFonts w:ascii="宋体" w:eastAsia="宋体" w:hAnsi="Times New Roman" w:cs="Times New Roman"/>
      <w:sz w:val="18"/>
      <w:szCs w:val="18"/>
    </w:rPr>
  </w:style>
  <w:style w:type="character" w:customStyle="1" w:styleId="affff4">
    <w:name w:val="批注框文本 字符"/>
    <w:link w:val="affff3"/>
    <w:uiPriority w:val="99"/>
    <w:semiHidden/>
    <w:qFormat/>
    <w:rsid w:val="00A806C5"/>
    <w:rPr>
      <w:sz w:val="18"/>
      <w:szCs w:val="18"/>
    </w:rPr>
  </w:style>
  <w:style w:type="paragraph" w:styleId="afffff8">
    <w:name w:val="Quote"/>
    <w:basedOn w:val="afffa"/>
    <w:next w:val="afffa"/>
    <w:link w:val="afffff9"/>
    <w:uiPriority w:val="29"/>
    <w:qFormat/>
    <w:rsid w:val="00A806C5"/>
    <w:rPr>
      <w:i/>
      <w:iCs/>
      <w:color w:val="000000"/>
    </w:rPr>
  </w:style>
  <w:style w:type="character" w:customStyle="1" w:styleId="afffff9">
    <w:name w:val="引用 字符"/>
    <w:link w:val="afffff8"/>
    <w:uiPriority w:val="29"/>
    <w:qFormat/>
    <w:rsid w:val="00A806C5"/>
    <w:rPr>
      <w:i/>
      <w:iCs/>
      <w:color w:val="000000"/>
    </w:rPr>
  </w:style>
  <w:style w:type="character" w:customStyle="1" w:styleId="affffd">
    <w:name w:val="标题 字符"/>
    <w:link w:val="affffc"/>
    <w:qFormat/>
    <w:rsid w:val="00A806C5"/>
    <w:rPr>
      <w:rFonts w:ascii="Arial" w:eastAsia="宋体" w:hAnsi="Arial" w:cs="Arial"/>
      <w:b/>
      <w:bCs/>
      <w:sz w:val="32"/>
      <w:szCs w:val="32"/>
    </w:rPr>
  </w:style>
  <w:style w:type="paragraph" w:customStyle="1" w:styleId="afffffa">
    <w:name w:val="标准标志"/>
    <w:next w:val="afffa"/>
    <w:qFormat/>
    <w:rsid w:val="00A806C5"/>
    <w:pPr>
      <w:framePr w:w="2268" w:h="1392" w:hRule="exact" w:wrap="around" w:hAnchor="margin" w:x="6748" w:y="171" w:anchorLock="1"/>
      <w:shd w:val="solid" w:color="FFFFFF" w:fill="FFFFFF"/>
      <w:spacing w:line="0" w:lineRule="atLeast"/>
      <w:jc w:val="right"/>
    </w:pPr>
    <w:rPr>
      <w:b/>
      <w:w w:val="130"/>
      <w:sz w:val="96"/>
    </w:rPr>
  </w:style>
  <w:style w:type="paragraph" w:customStyle="1" w:styleId="afffffb">
    <w:name w:val="标准称谓"/>
    <w:next w:val="afffa"/>
    <w:qFormat/>
    <w:rsid w:val="00A806C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c">
    <w:name w:val="标准文件_页脚偶数页"/>
    <w:qFormat/>
    <w:rsid w:val="00A806C5"/>
    <w:pPr>
      <w:ind w:left="198"/>
    </w:pPr>
    <w:rPr>
      <w:rFonts w:ascii="宋体"/>
      <w:sz w:val="18"/>
    </w:rPr>
  </w:style>
  <w:style w:type="paragraph" w:customStyle="1" w:styleId="afffffd">
    <w:name w:val="标准文件_页脚奇数页"/>
    <w:qFormat/>
    <w:rsid w:val="00A806C5"/>
    <w:pPr>
      <w:ind w:right="227"/>
      <w:jc w:val="right"/>
    </w:pPr>
    <w:rPr>
      <w:rFonts w:ascii="宋体"/>
      <w:sz w:val="18"/>
    </w:rPr>
  </w:style>
  <w:style w:type="paragraph" w:customStyle="1" w:styleId="afffffe">
    <w:name w:val="标准书眉一"/>
    <w:qFormat/>
    <w:rsid w:val="00A806C5"/>
    <w:pPr>
      <w:jc w:val="both"/>
    </w:pPr>
  </w:style>
  <w:style w:type="paragraph" w:customStyle="1" w:styleId="ICS">
    <w:name w:val="标准文件_ICS"/>
    <w:basedOn w:val="afffa"/>
    <w:qFormat/>
    <w:rsid w:val="00A806C5"/>
    <w:pPr>
      <w:spacing w:line="0" w:lineRule="atLeast"/>
    </w:pPr>
    <w:rPr>
      <w:rFonts w:ascii="黑体" w:eastAsia="黑体" w:hAnsi="宋体"/>
    </w:rPr>
  </w:style>
  <w:style w:type="paragraph" w:customStyle="1" w:styleId="affffff">
    <w:name w:val="标准文件_标准正文"/>
    <w:basedOn w:val="afffa"/>
    <w:next w:val="affffff0"/>
    <w:qFormat/>
    <w:rsid w:val="00A806C5"/>
    <w:pPr>
      <w:snapToGrid w:val="0"/>
      <w:ind w:firstLineChars="200" w:firstLine="200"/>
    </w:pPr>
    <w:rPr>
      <w:kern w:val="0"/>
    </w:rPr>
  </w:style>
  <w:style w:type="paragraph" w:customStyle="1" w:styleId="affffff0">
    <w:name w:val="标准文件_段"/>
    <w:link w:val="Char"/>
    <w:qFormat/>
    <w:rsid w:val="00A806C5"/>
    <w:pPr>
      <w:autoSpaceDE w:val="0"/>
      <w:autoSpaceDN w:val="0"/>
      <w:ind w:firstLineChars="200" w:firstLine="200"/>
      <w:jc w:val="both"/>
    </w:pPr>
    <w:rPr>
      <w:rFonts w:ascii="宋体"/>
      <w:sz w:val="21"/>
    </w:rPr>
  </w:style>
  <w:style w:type="paragraph" w:customStyle="1" w:styleId="affffff1">
    <w:name w:val="标准文件_版本"/>
    <w:basedOn w:val="affffff"/>
    <w:qFormat/>
    <w:rsid w:val="00A806C5"/>
    <w:pPr>
      <w:adjustRightInd/>
      <w:snapToGrid/>
      <w:ind w:firstLineChars="0" w:firstLine="0"/>
    </w:pPr>
    <w:rPr>
      <w:rFonts w:ascii="宋体" w:hAnsi="宋体"/>
      <w:kern w:val="2"/>
    </w:rPr>
  </w:style>
  <w:style w:type="paragraph" w:customStyle="1" w:styleId="affffff2">
    <w:name w:val="标准文件_标准部门"/>
    <w:basedOn w:val="afffa"/>
    <w:qFormat/>
    <w:rsid w:val="00A806C5"/>
    <w:pPr>
      <w:jc w:val="center"/>
    </w:pPr>
    <w:rPr>
      <w:rFonts w:ascii="黑体" w:eastAsia="黑体"/>
      <w:kern w:val="0"/>
      <w:sz w:val="44"/>
    </w:rPr>
  </w:style>
  <w:style w:type="paragraph" w:customStyle="1" w:styleId="affffff3">
    <w:name w:val="标准文件_标准代替"/>
    <w:basedOn w:val="afffa"/>
    <w:next w:val="afffa"/>
    <w:qFormat/>
    <w:rsid w:val="00A806C5"/>
    <w:pPr>
      <w:spacing w:line="310" w:lineRule="exact"/>
      <w:jc w:val="right"/>
    </w:pPr>
    <w:rPr>
      <w:rFonts w:ascii="宋体" w:hAnsi="宋体"/>
      <w:kern w:val="0"/>
    </w:rPr>
  </w:style>
  <w:style w:type="paragraph" w:customStyle="1" w:styleId="affffff4">
    <w:name w:val="标准文件_标准名称标题"/>
    <w:basedOn w:val="afffa"/>
    <w:next w:val="afffa"/>
    <w:qFormat/>
    <w:rsid w:val="00A806C5"/>
    <w:pPr>
      <w:widowControl/>
      <w:shd w:val="clear" w:color="FFFFFF" w:fill="FFFFFF"/>
      <w:adjustRightInd/>
      <w:spacing w:before="640" w:after="100"/>
      <w:jc w:val="center"/>
    </w:pPr>
    <w:rPr>
      <w:rFonts w:ascii="黑体" w:eastAsia="黑体"/>
      <w:kern w:val="0"/>
      <w:sz w:val="32"/>
    </w:rPr>
  </w:style>
  <w:style w:type="paragraph" w:customStyle="1" w:styleId="affffff5">
    <w:name w:val="标准文件_页眉奇数页"/>
    <w:next w:val="afffa"/>
    <w:qFormat/>
    <w:rsid w:val="00A806C5"/>
    <w:pPr>
      <w:tabs>
        <w:tab w:val="center" w:pos="4154"/>
        <w:tab w:val="right" w:pos="8306"/>
      </w:tabs>
      <w:spacing w:after="120"/>
      <w:jc w:val="right"/>
    </w:pPr>
    <w:rPr>
      <w:rFonts w:ascii="黑体" w:eastAsia="黑体" w:hAnsi="宋体"/>
      <w:sz w:val="21"/>
    </w:rPr>
  </w:style>
  <w:style w:type="paragraph" w:customStyle="1" w:styleId="affffff6">
    <w:name w:val="标准文件_页眉偶数页"/>
    <w:basedOn w:val="affffff5"/>
    <w:next w:val="afffa"/>
    <w:qFormat/>
    <w:rsid w:val="00A806C5"/>
    <w:pPr>
      <w:jc w:val="left"/>
    </w:pPr>
  </w:style>
  <w:style w:type="paragraph" w:customStyle="1" w:styleId="affffff7">
    <w:name w:val="标准文件_参考文献标题"/>
    <w:basedOn w:val="afffa"/>
    <w:next w:val="afffa"/>
    <w:qFormat/>
    <w:rsid w:val="00A806C5"/>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qFormat/>
    <w:rsid w:val="00A806C5"/>
    <w:pPr>
      <w:numPr>
        <w:numId w:val="1"/>
      </w:numPr>
    </w:pPr>
    <w:rPr>
      <w:rFonts w:ascii="宋体"/>
    </w:rPr>
  </w:style>
  <w:style w:type="paragraph" w:customStyle="1" w:styleId="afff3">
    <w:name w:val="标准文件_二级条标题"/>
    <w:next w:val="affffff0"/>
    <w:qFormat/>
    <w:rsid w:val="00A806C5"/>
    <w:pPr>
      <w:widowControl w:val="0"/>
      <w:numPr>
        <w:ilvl w:val="3"/>
        <w:numId w:val="2"/>
      </w:numPr>
      <w:spacing w:beforeLines="50" w:afterLines="50"/>
      <w:jc w:val="both"/>
      <w:outlineLvl w:val="2"/>
    </w:pPr>
    <w:rPr>
      <w:rFonts w:ascii="黑体" w:eastAsia="黑体"/>
      <w:sz w:val="21"/>
    </w:rPr>
  </w:style>
  <w:style w:type="character" w:customStyle="1" w:styleId="affffff8">
    <w:name w:val="标准文件_发布"/>
    <w:qFormat/>
    <w:rsid w:val="00A806C5"/>
    <w:rPr>
      <w:rFonts w:ascii="黑体" w:eastAsia="黑体"/>
      <w:spacing w:val="0"/>
      <w:w w:val="100"/>
      <w:position w:val="3"/>
      <w:sz w:val="28"/>
    </w:rPr>
  </w:style>
  <w:style w:type="paragraph" w:customStyle="1" w:styleId="ad">
    <w:name w:val="标准文件_方框数字列项"/>
    <w:basedOn w:val="affffff0"/>
    <w:qFormat/>
    <w:rsid w:val="00A806C5"/>
    <w:pPr>
      <w:numPr>
        <w:numId w:val="3"/>
      </w:numPr>
      <w:ind w:firstLineChars="0" w:firstLine="0"/>
    </w:pPr>
  </w:style>
  <w:style w:type="paragraph" w:customStyle="1" w:styleId="affffff9">
    <w:name w:val="标准文件_封面标准编号"/>
    <w:basedOn w:val="afffa"/>
    <w:next w:val="affffff3"/>
    <w:qFormat/>
    <w:rsid w:val="00A806C5"/>
    <w:pPr>
      <w:spacing w:line="310" w:lineRule="exact"/>
      <w:jc w:val="right"/>
    </w:pPr>
    <w:rPr>
      <w:rFonts w:ascii="黑体" w:eastAsia="黑体"/>
      <w:kern w:val="0"/>
      <w:sz w:val="28"/>
    </w:rPr>
  </w:style>
  <w:style w:type="paragraph" w:customStyle="1" w:styleId="affffffa">
    <w:name w:val="标准文件_封面标准分类号"/>
    <w:basedOn w:val="afffa"/>
    <w:qFormat/>
    <w:rsid w:val="00A806C5"/>
    <w:rPr>
      <w:rFonts w:ascii="黑体" w:eastAsia="黑体"/>
      <w:b/>
      <w:kern w:val="0"/>
      <w:sz w:val="28"/>
    </w:rPr>
  </w:style>
  <w:style w:type="paragraph" w:customStyle="1" w:styleId="affffffb">
    <w:name w:val="标准文件_封面标准名称"/>
    <w:basedOn w:val="afffa"/>
    <w:qFormat/>
    <w:rsid w:val="00A806C5"/>
    <w:pPr>
      <w:spacing w:line="240" w:lineRule="auto"/>
      <w:jc w:val="center"/>
    </w:pPr>
    <w:rPr>
      <w:rFonts w:ascii="黑体" w:eastAsia="黑体"/>
      <w:kern w:val="0"/>
      <w:sz w:val="52"/>
    </w:rPr>
  </w:style>
  <w:style w:type="paragraph" w:customStyle="1" w:styleId="affffffc">
    <w:name w:val="标准文件_封面标准英文名称"/>
    <w:basedOn w:val="afffa"/>
    <w:qFormat/>
    <w:rsid w:val="00A806C5"/>
    <w:pPr>
      <w:spacing w:line="240" w:lineRule="auto"/>
      <w:jc w:val="center"/>
    </w:pPr>
    <w:rPr>
      <w:rFonts w:ascii="黑体" w:eastAsia="黑体"/>
      <w:b/>
      <w:sz w:val="28"/>
    </w:rPr>
  </w:style>
  <w:style w:type="paragraph" w:customStyle="1" w:styleId="affffffd">
    <w:name w:val="标准文件_封面发布日期"/>
    <w:basedOn w:val="afffa"/>
    <w:qFormat/>
    <w:rsid w:val="00A806C5"/>
    <w:pPr>
      <w:spacing w:line="310" w:lineRule="exact"/>
    </w:pPr>
    <w:rPr>
      <w:rFonts w:ascii="黑体" w:eastAsia="黑体"/>
      <w:kern w:val="0"/>
      <w:sz w:val="28"/>
    </w:rPr>
  </w:style>
  <w:style w:type="paragraph" w:customStyle="1" w:styleId="affffffe">
    <w:name w:val="标准文件_封面密级"/>
    <w:basedOn w:val="afffa"/>
    <w:qFormat/>
    <w:rsid w:val="00A806C5"/>
    <w:rPr>
      <w:rFonts w:eastAsia="黑体"/>
      <w:sz w:val="32"/>
    </w:rPr>
  </w:style>
  <w:style w:type="paragraph" w:customStyle="1" w:styleId="afffffff">
    <w:name w:val="标准文件_封面实施日期"/>
    <w:basedOn w:val="afffa"/>
    <w:qFormat/>
    <w:rsid w:val="00A806C5"/>
    <w:pPr>
      <w:spacing w:line="310" w:lineRule="exact"/>
      <w:jc w:val="right"/>
    </w:pPr>
    <w:rPr>
      <w:rFonts w:ascii="黑体" w:eastAsia="黑体"/>
      <w:sz w:val="28"/>
    </w:rPr>
  </w:style>
  <w:style w:type="paragraph" w:customStyle="1" w:styleId="afffffff0">
    <w:name w:val="标准文件_封面抬头"/>
    <w:basedOn w:val="affffff0"/>
    <w:qFormat/>
    <w:rsid w:val="00A806C5"/>
    <w:pPr>
      <w:adjustRightInd w:val="0"/>
      <w:spacing w:line="800" w:lineRule="exact"/>
      <w:ind w:firstLineChars="0" w:firstLine="0"/>
      <w:jc w:val="distribute"/>
    </w:pPr>
    <w:rPr>
      <w:rFonts w:ascii="黑体" w:eastAsia="黑体"/>
      <w:b/>
      <w:sz w:val="64"/>
    </w:rPr>
  </w:style>
  <w:style w:type="paragraph" w:customStyle="1" w:styleId="aff8">
    <w:name w:val="标准文件_附录标识"/>
    <w:next w:val="affffff0"/>
    <w:qFormat/>
    <w:rsid w:val="00A806C5"/>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4">
    <w:name w:val="标准文件_附录表标题"/>
    <w:next w:val="affffff0"/>
    <w:qFormat/>
    <w:rsid w:val="00A806C5"/>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9">
    <w:name w:val="标准文件_附录一级条标题"/>
    <w:next w:val="affffff0"/>
    <w:qFormat/>
    <w:rsid w:val="00A806C5"/>
    <w:pPr>
      <w:widowControl w:val="0"/>
      <w:numPr>
        <w:ilvl w:val="1"/>
        <w:numId w:val="4"/>
      </w:numPr>
      <w:spacing w:beforeLines="50" w:afterLines="50"/>
      <w:jc w:val="both"/>
      <w:outlineLvl w:val="2"/>
    </w:pPr>
    <w:rPr>
      <w:rFonts w:ascii="黑体" w:eastAsia="黑体"/>
      <w:kern w:val="21"/>
      <w:sz w:val="21"/>
    </w:rPr>
  </w:style>
  <w:style w:type="paragraph" w:customStyle="1" w:styleId="affa">
    <w:name w:val="标准文件_附录二级条标题"/>
    <w:basedOn w:val="aff9"/>
    <w:next w:val="affffff0"/>
    <w:qFormat/>
    <w:rsid w:val="00A806C5"/>
    <w:pPr>
      <w:widowControl/>
      <w:numPr>
        <w:ilvl w:val="2"/>
      </w:numPr>
      <w:wordWrap w:val="0"/>
      <w:overflowPunct w:val="0"/>
      <w:autoSpaceDE w:val="0"/>
      <w:autoSpaceDN w:val="0"/>
      <w:textAlignment w:val="baseline"/>
      <w:outlineLvl w:val="3"/>
    </w:pPr>
  </w:style>
  <w:style w:type="paragraph" w:customStyle="1" w:styleId="afffffff1">
    <w:name w:val="标准文件_附录公式"/>
    <w:basedOn w:val="affffff"/>
    <w:next w:val="affffff"/>
    <w:qFormat/>
    <w:rsid w:val="00A806C5"/>
    <w:pPr>
      <w:tabs>
        <w:tab w:val="center" w:pos="4678"/>
        <w:tab w:val="right" w:leader="middleDot" w:pos="9356"/>
      </w:tabs>
      <w:spacing w:line="240" w:lineRule="auto"/>
      <w:ind w:right="-51" w:firstLineChars="0" w:firstLine="0"/>
    </w:pPr>
    <w:rPr>
      <w:rFonts w:ascii="宋体" w:hAnsi="宋体"/>
    </w:rPr>
  </w:style>
  <w:style w:type="paragraph" w:customStyle="1" w:styleId="affb">
    <w:name w:val="标准文件_附录三级条标题"/>
    <w:next w:val="affffff0"/>
    <w:qFormat/>
    <w:rsid w:val="00A806C5"/>
    <w:pPr>
      <w:widowControl w:val="0"/>
      <w:numPr>
        <w:ilvl w:val="3"/>
        <w:numId w:val="4"/>
      </w:numPr>
      <w:spacing w:beforeLines="50" w:afterLines="50"/>
      <w:jc w:val="both"/>
      <w:outlineLvl w:val="4"/>
    </w:pPr>
    <w:rPr>
      <w:rFonts w:ascii="黑体" w:eastAsia="黑体"/>
      <w:kern w:val="21"/>
      <w:sz w:val="21"/>
    </w:rPr>
  </w:style>
  <w:style w:type="paragraph" w:customStyle="1" w:styleId="affc">
    <w:name w:val="标准文件_附录四级条标题"/>
    <w:next w:val="affffff0"/>
    <w:qFormat/>
    <w:rsid w:val="00A806C5"/>
    <w:pPr>
      <w:widowControl w:val="0"/>
      <w:numPr>
        <w:ilvl w:val="4"/>
        <w:numId w:val="4"/>
      </w:numPr>
      <w:spacing w:beforeLines="50" w:afterLines="50"/>
      <w:jc w:val="both"/>
      <w:outlineLvl w:val="5"/>
    </w:pPr>
    <w:rPr>
      <w:rFonts w:ascii="黑体" w:eastAsia="黑体"/>
      <w:kern w:val="21"/>
      <w:sz w:val="21"/>
    </w:rPr>
  </w:style>
  <w:style w:type="paragraph" w:customStyle="1" w:styleId="afe">
    <w:name w:val="标准文件_附录图标题"/>
    <w:next w:val="affffff0"/>
    <w:qFormat/>
    <w:rsid w:val="00A806C5"/>
    <w:pPr>
      <w:numPr>
        <w:ilvl w:val="1"/>
        <w:numId w:val="6"/>
      </w:numPr>
      <w:adjustRightInd w:val="0"/>
      <w:snapToGrid w:val="0"/>
      <w:spacing w:beforeLines="50" w:afterLines="50"/>
      <w:ind w:firstLine="420"/>
      <w:jc w:val="center"/>
    </w:pPr>
    <w:rPr>
      <w:rFonts w:ascii="黑体" w:eastAsia="黑体"/>
      <w:sz w:val="21"/>
    </w:rPr>
  </w:style>
  <w:style w:type="paragraph" w:customStyle="1" w:styleId="affd">
    <w:name w:val="标准文件_附录五级条标题"/>
    <w:next w:val="affffff0"/>
    <w:qFormat/>
    <w:rsid w:val="00A806C5"/>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f1"/>
    <w:qFormat/>
    <w:rsid w:val="00A806C5"/>
    <w:pPr>
      <w:numPr>
        <w:numId w:val="7"/>
      </w:numPr>
      <w:tabs>
        <w:tab w:val="left" w:pos="6406"/>
      </w:tabs>
      <w:spacing w:before="220" w:after="320"/>
      <w:jc w:val="center"/>
      <w:outlineLvl w:val="0"/>
    </w:pPr>
    <w:rPr>
      <w:rFonts w:ascii="黑体" w:eastAsia="黑体"/>
      <w:sz w:val="21"/>
    </w:rPr>
  </w:style>
  <w:style w:type="character" w:customStyle="1" w:styleId="affff2">
    <w:name w:val="正文文本 字符"/>
    <w:link w:val="affff1"/>
    <w:qFormat/>
    <w:rsid w:val="00A806C5"/>
    <w:rPr>
      <w:rFonts w:ascii="Times New Roman" w:eastAsia="宋体" w:hAnsi="Times New Roman" w:cs="Times New Roman"/>
      <w:szCs w:val="20"/>
    </w:rPr>
  </w:style>
  <w:style w:type="paragraph" w:customStyle="1" w:styleId="afffffff2">
    <w:name w:val="标准文件_附录章标题"/>
    <w:next w:val="affffff0"/>
    <w:qFormat/>
    <w:rsid w:val="00A806C5"/>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3">
    <w:name w:val="标准文件_公式后的破折号"/>
    <w:basedOn w:val="affffff0"/>
    <w:next w:val="affffff0"/>
    <w:qFormat/>
    <w:rsid w:val="00A806C5"/>
    <w:pPr>
      <w:ind w:leftChars="200" w:left="488" w:hangingChars="290" w:hanging="289"/>
    </w:pPr>
  </w:style>
  <w:style w:type="paragraph" w:customStyle="1" w:styleId="a6">
    <w:name w:val="标准文件_前言、引言标题"/>
    <w:next w:val="afffa"/>
    <w:qFormat/>
    <w:rsid w:val="00A806C5"/>
    <w:pPr>
      <w:numPr>
        <w:numId w:val="8"/>
      </w:numPr>
      <w:shd w:val="clear" w:color="FFFFFF" w:fill="FFFFFF"/>
      <w:spacing w:before="480" w:afterLines="150"/>
      <w:ind w:left="0" w:firstLine="0"/>
      <w:jc w:val="center"/>
      <w:outlineLvl w:val="0"/>
    </w:pPr>
    <w:rPr>
      <w:rFonts w:ascii="黑体" w:eastAsia="黑体"/>
      <w:sz w:val="32"/>
    </w:rPr>
  </w:style>
  <w:style w:type="paragraph" w:customStyle="1" w:styleId="afffffff4">
    <w:name w:val="标准文件_目次、标准名称标题"/>
    <w:basedOn w:val="a6"/>
    <w:next w:val="affffff0"/>
    <w:qFormat/>
    <w:rsid w:val="00A806C5"/>
    <w:pPr>
      <w:spacing w:line="460" w:lineRule="exact"/>
    </w:pPr>
  </w:style>
  <w:style w:type="paragraph" w:customStyle="1" w:styleId="afffffff5">
    <w:name w:val="标准文件_目录标题"/>
    <w:basedOn w:val="afffa"/>
    <w:qFormat/>
    <w:rsid w:val="00A806C5"/>
    <w:pPr>
      <w:spacing w:before="480" w:afterLines="150" w:line="240" w:lineRule="auto"/>
      <w:jc w:val="center"/>
    </w:pPr>
    <w:rPr>
      <w:rFonts w:ascii="黑体" w:eastAsia="黑体"/>
      <w:sz w:val="32"/>
    </w:rPr>
  </w:style>
  <w:style w:type="paragraph" w:customStyle="1" w:styleId="af1">
    <w:name w:val="标准文件_破折号列项"/>
    <w:qFormat/>
    <w:rsid w:val="00A806C5"/>
    <w:pPr>
      <w:numPr>
        <w:numId w:val="9"/>
      </w:numPr>
      <w:adjustRightInd w:val="0"/>
      <w:snapToGrid w:val="0"/>
      <w:ind w:left="0" w:firstLineChars="200" w:firstLine="200"/>
    </w:pPr>
    <w:rPr>
      <w:sz w:val="21"/>
    </w:rPr>
  </w:style>
  <w:style w:type="paragraph" w:customStyle="1" w:styleId="aff1">
    <w:name w:val="标准文件_破折号列项（二级）"/>
    <w:basedOn w:val="af1"/>
    <w:qFormat/>
    <w:rsid w:val="00A806C5"/>
    <w:pPr>
      <w:numPr>
        <w:numId w:val="10"/>
      </w:numPr>
      <w:ind w:left="0" w:firstLine="200"/>
    </w:pPr>
  </w:style>
  <w:style w:type="paragraph" w:customStyle="1" w:styleId="afff4">
    <w:name w:val="标准文件_三级条标题"/>
    <w:basedOn w:val="afff3"/>
    <w:next w:val="affffff0"/>
    <w:qFormat/>
    <w:rsid w:val="00A806C5"/>
    <w:pPr>
      <w:widowControl/>
      <w:numPr>
        <w:ilvl w:val="4"/>
      </w:numPr>
      <w:outlineLvl w:val="3"/>
    </w:pPr>
  </w:style>
  <w:style w:type="character" w:customStyle="1" w:styleId="12">
    <w:name w:val="不明显参考1"/>
    <w:uiPriority w:val="31"/>
    <w:qFormat/>
    <w:rsid w:val="00A806C5"/>
    <w:rPr>
      <w:smallCaps/>
      <w:color w:val="C0504D"/>
      <w:u w:val="single"/>
    </w:rPr>
  </w:style>
  <w:style w:type="paragraph" w:customStyle="1" w:styleId="afffffff6">
    <w:name w:val="标准文件_示例后续"/>
    <w:basedOn w:val="afffa"/>
    <w:qFormat/>
    <w:rsid w:val="00A806C5"/>
    <w:pPr>
      <w:adjustRightInd/>
      <w:spacing w:line="240" w:lineRule="auto"/>
      <w:ind w:firstLineChars="200" w:firstLine="200"/>
    </w:pPr>
    <w:rPr>
      <w:sz w:val="18"/>
      <w:szCs w:val="24"/>
    </w:rPr>
  </w:style>
  <w:style w:type="paragraph" w:customStyle="1" w:styleId="affe">
    <w:name w:val="标准文件_数字编号列项"/>
    <w:qFormat/>
    <w:rsid w:val="00A806C5"/>
    <w:pPr>
      <w:numPr>
        <w:numId w:val="11"/>
      </w:numPr>
      <w:jc w:val="both"/>
    </w:pPr>
    <w:rPr>
      <w:rFonts w:ascii="宋体" w:hAnsi="宋体"/>
      <w:sz w:val="21"/>
    </w:rPr>
  </w:style>
  <w:style w:type="paragraph" w:customStyle="1" w:styleId="afff5">
    <w:name w:val="标准文件_四级条标题"/>
    <w:next w:val="affffff0"/>
    <w:qFormat/>
    <w:rsid w:val="00A806C5"/>
    <w:pPr>
      <w:widowControl w:val="0"/>
      <w:numPr>
        <w:ilvl w:val="5"/>
        <w:numId w:val="2"/>
      </w:numPr>
      <w:spacing w:beforeLines="50" w:afterLines="50"/>
      <w:jc w:val="both"/>
      <w:outlineLvl w:val="4"/>
    </w:pPr>
    <w:rPr>
      <w:rFonts w:ascii="黑体" w:eastAsia="黑体"/>
      <w:sz w:val="21"/>
    </w:rPr>
  </w:style>
  <w:style w:type="character" w:customStyle="1" w:styleId="affffa">
    <w:name w:val="脚注文本 字符"/>
    <w:link w:val="affff9"/>
    <w:semiHidden/>
    <w:qFormat/>
    <w:rsid w:val="00A806C5"/>
    <w:rPr>
      <w:rFonts w:ascii="宋体" w:eastAsia="宋体" w:hAnsi="Times New Roman" w:cs="Times New Roman"/>
      <w:sz w:val="18"/>
      <w:szCs w:val="18"/>
    </w:rPr>
  </w:style>
  <w:style w:type="paragraph" w:customStyle="1" w:styleId="afffffff7">
    <w:name w:val="标准文件_条文脚注"/>
    <w:basedOn w:val="affff9"/>
    <w:qFormat/>
    <w:rsid w:val="00A806C5"/>
    <w:pPr>
      <w:adjustRightInd w:val="0"/>
      <w:spacing w:line="240" w:lineRule="auto"/>
      <w:ind w:leftChars="0" w:left="0" w:firstLineChars="200" w:firstLine="200"/>
      <w:jc w:val="both"/>
    </w:pPr>
    <w:rPr>
      <w:rFonts w:hAnsi="宋体"/>
    </w:rPr>
  </w:style>
  <w:style w:type="paragraph" w:customStyle="1" w:styleId="af9">
    <w:name w:val="标准文件_图表脚注"/>
    <w:basedOn w:val="afffa"/>
    <w:next w:val="affffff0"/>
    <w:qFormat/>
    <w:rsid w:val="00A806C5"/>
    <w:pPr>
      <w:numPr>
        <w:numId w:val="12"/>
      </w:numPr>
      <w:spacing w:line="240" w:lineRule="auto"/>
      <w:jc w:val="left"/>
    </w:pPr>
    <w:rPr>
      <w:rFonts w:ascii="宋体" w:hAnsi="宋体"/>
      <w:sz w:val="18"/>
    </w:rPr>
  </w:style>
  <w:style w:type="character" w:customStyle="1" w:styleId="afffffff8">
    <w:name w:val="标准文件_图表脚注内容"/>
    <w:qFormat/>
    <w:rsid w:val="00A806C5"/>
    <w:rPr>
      <w:rFonts w:ascii="宋体" w:eastAsia="宋体" w:hAnsi="宋体" w:cs="Times New Roman"/>
      <w:spacing w:val="0"/>
      <w:sz w:val="18"/>
      <w:vertAlign w:val="superscript"/>
    </w:rPr>
  </w:style>
  <w:style w:type="paragraph" w:customStyle="1" w:styleId="afff6">
    <w:name w:val="标准文件_五级条标题"/>
    <w:next w:val="affffff0"/>
    <w:qFormat/>
    <w:rsid w:val="00A806C5"/>
    <w:pPr>
      <w:widowControl w:val="0"/>
      <w:numPr>
        <w:ilvl w:val="6"/>
        <w:numId w:val="2"/>
      </w:numPr>
      <w:spacing w:beforeLines="50" w:afterLines="50"/>
      <w:jc w:val="both"/>
      <w:outlineLvl w:val="5"/>
    </w:pPr>
    <w:rPr>
      <w:rFonts w:ascii="黑体" w:eastAsia="黑体"/>
      <w:sz w:val="21"/>
    </w:rPr>
  </w:style>
  <w:style w:type="paragraph" w:customStyle="1" w:styleId="afff1">
    <w:name w:val="标准文件_章标题"/>
    <w:next w:val="affffff0"/>
    <w:qFormat/>
    <w:rsid w:val="00A806C5"/>
    <w:pPr>
      <w:numPr>
        <w:ilvl w:val="1"/>
        <w:numId w:val="2"/>
      </w:numPr>
      <w:spacing w:beforeLines="100" w:afterLines="100"/>
      <w:jc w:val="both"/>
      <w:outlineLvl w:val="0"/>
    </w:pPr>
    <w:rPr>
      <w:rFonts w:ascii="黑体" w:eastAsia="黑体"/>
      <w:sz w:val="21"/>
    </w:rPr>
  </w:style>
  <w:style w:type="paragraph" w:customStyle="1" w:styleId="afff2">
    <w:name w:val="标准文件_一级条标题"/>
    <w:basedOn w:val="afff1"/>
    <w:next w:val="affffff0"/>
    <w:qFormat/>
    <w:rsid w:val="00A806C5"/>
    <w:pPr>
      <w:numPr>
        <w:ilvl w:val="2"/>
      </w:numPr>
      <w:spacing w:beforeLines="50" w:afterLines="50"/>
      <w:outlineLvl w:val="1"/>
    </w:pPr>
  </w:style>
  <w:style w:type="paragraph" w:customStyle="1" w:styleId="afffffff9">
    <w:name w:val="标准文件_一致程度"/>
    <w:basedOn w:val="afffa"/>
    <w:qFormat/>
    <w:rsid w:val="00A806C5"/>
    <w:pPr>
      <w:spacing w:line="440" w:lineRule="exact"/>
      <w:jc w:val="center"/>
    </w:pPr>
    <w:rPr>
      <w:sz w:val="28"/>
    </w:rPr>
  </w:style>
  <w:style w:type="paragraph" w:customStyle="1" w:styleId="afffffffa">
    <w:name w:val="标准文件_引言标题"/>
    <w:next w:val="afffa"/>
    <w:qFormat/>
    <w:rsid w:val="00A806C5"/>
    <w:pPr>
      <w:shd w:val="clear" w:color="FFFFFF" w:fill="FFFFFF"/>
      <w:spacing w:before="540" w:after="600"/>
      <w:jc w:val="center"/>
      <w:outlineLvl w:val="0"/>
    </w:pPr>
    <w:rPr>
      <w:rFonts w:ascii="黑体" w:eastAsia="黑体"/>
      <w:sz w:val="32"/>
    </w:rPr>
  </w:style>
  <w:style w:type="paragraph" w:customStyle="1" w:styleId="afffffffb">
    <w:name w:val="标准文件_英文图表脚注"/>
    <w:basedOn w:val="affffff"/>
    <w:qFormat/>
    <w:rsid w:val="00A806C5"/>
    <w:pPr>
      <w:widowControl/>
      <w:adjustRightInd/>
      <w:snapToGrid/>
      <w:spacing w:line="240" w:lineRule="auto"/>
      <w:ind w:left="79" w:hangingChars="80" w:hanging="79"/>
    </w:pPr>
    <w:rPr>
      <w:rFonts w:ascii="宋体" w:hAnsi="宋体"/>
    </w:rPr>
  </w:style>
  <w:style w:type="paragraph" w:customStyle="1" w:styleId="afb">
    <w:name w:val="标准文件_数字编号列项（二级）"/>
    <w:qFormat/>
    <w:rsid w:val="00A806C5"/>
    <w:pPr>
      <w:numPr>
        <w:ilvl w:val="1"/>
        <w:numId w:val="13"/>
      </w:numPr>
      <w:tabs>
        <w:tab w:val="left" w:pos="851"/>
      </w:tabs>
      <w:jc w:val="both"/>
    </w:pPr>
    <w:rPr>
      <w:rFonts w:ascii="宋体"/>
      <w:sz w:val="21"/>
    </w:rPr>
  </w:style>
  <w:style w:type="paragraph" w:customStyle="1" w:styleId="af">
    <w:name w:val="标准文件_英文注："/>
    <w:basedOn w:val="afffa"/>
    <w:next w:val="affffff0"/>
    <w:qFormat/>
    <w:rsid w:val="00A806C5"/>
    <w:pPr>
      <w:numPr>
        <w:numId w:val="14"/>
      </w:numPr>
      <w:tabs>
        <w:tab w:val="left" w:pos="420"/>
      </w:tabs>
      <w:autoSpaceDE w:val="0"/>
      <w:autoSpaceDN w:val="0"/>
      <w:spacing w:line="240" w:lineRule="auto"/>
    </w:pPr>
    <w:rPr>
      <w:rFonts w:ascii="宋体" w:hAnsi="宋体"/>
      <w:kern w:val="0"/>
      <w:sz w:val="18"/>
      <w:szCs w:val="20"/>
    </w:rPr>
  </w:style>
  <w:style w:type="paragraph" w:customStyle="1" w:styleId="aff5">
    <w:name w:val="标准文件_英文注×："/>
    <w:basedOn w:val="afffa"/>
    <w:qFormat/>
    <w:rsid w:val="00A806C5"/>
    <w:pPr>
      <w:numPr>
        <w:numId w:val="15"/>
      </w:numPr>
      <w:tabs>
        <w:tab w:val="left" w:pos="210"/>
      </w:tabs>
      <w:autoSpaceDE w:val="0"/>
      <w:autoSpaceDN w:val="0"/>
      <w:spacing w:line="240" w:lineRule="auto"/>
    </w:pPr>
    <w:rPr>
      <w:rFonts w:ascii="宋体" w:hAnsi="宋体"/>
      <w:kern w:val="0"/>
      <w:szCs w:val="20"/>
    </w:rPr>
  </w:style>
  <w:style w:type="paragraph" w:customStyle="1" w:styleId="aff7">
    <w:name w:val="标准文件_正文表标题"/>
    <w:next w:val="affffff0"/>
    <w:qFormat/>
    <w:rsid w:val="00A806C5"/>
    <w:pPr>
      <w:numPr>
        <w:numId w:val="16"/>
      </w:numPr>
      <w:tabs>
        <w:tab w:val="left" w:pos="0"/>
      </w:tabs>
      <w:spacing w:beforeLines="50" w:afterLines="50"/>
      <w:jc w:val="center"/>
    </w:pPr>
    <w:rPr>
      <w:rFonts w:ascii="黑体" w:eastAsia="黑体"/>
      <w:sz w:val="21"/>
    </w:rPr>
  </w:style>
  <w:style w:type="paragraph" w:customStyle="1" w:styleId="afffffffc">
    <w:name w:val="标准文件_正文公式"/>
    <w:basedOn w:val="afffa"/>
    <w:next w:val="affffff"/>
    <w:qFormat/>
    <w:rsid w:val="00A806C5"/>
    <w:pPr>
      <w:tabs>
        <w:tab w:val="center" w:pos="4678"/>
        <w:tab w:val="right" w:leader="middleDot" w:pos="9356"/>
      </w:tabs>
      <w:spacing w:line="240" w:lineRule="auto"/>
    </w:pPr>
    <w:rPr>
      <w:rFonts w:ascii="宋体" w:hAnsi="宋体"/>
    </w:rPr>
  </w:style>
  <w:style w:type="paragraph" w:customStyle="1" w:styleId="aff2">
    <w:name w:val="标准文件_正文图标题"/>
    <w:next w:val="affffff0"/>
    <w:qFormat/>
    <w:rsid w:val="00A806C5"/>
    <w:pPr>
      <w:numPr>
        <w:numId w:val="17"/>
      </w:numPr>
      <w:spacing w:beforeLines="50" w:afterLines="50"/>
      <w:jc w:val="center"/>
    </w:pPr>
    <w:rPr>
      <w:rFonts w:ascii="黑体" w:eastAsia="黑体"/>
      <w:sz w:val="21"/>
    </w:rPr>
  </w:style>
  <w:style w:type="paragraph" w:customStyle="1" w:styleId="afff8">
    <w:name w:val="标准文件_正文英文表标题"/>
    <w:next w:val="affffff0"/>
    <w:qFormat/>
    <w:rsid w:val="00A806C5"/>
    <w:pPr>
      <w:numPr>
        <w:numId w:val="18"/>
      </w:numPr>
      <w:jc w:val="center"/>
    </w:pPr>
    <w:rPr>
      <w:rFonts w:ascii="黑体" w:eastAsia="黑体"/>
      <w:sz w:val="21"/>
    </w:rPr>
  </w:style>
  <w:style w:type="paragraph" w:customStyle="1" w:styleId="aff0">
    <w:name w:val="标准文件_正文英文图标题"/>
    <w:next w:val="affffff0"/>
    <w:qFormat/>
    <w:rsid w:val="00A806C5"/>
    <w:pPr>
      <w:numPr>
        <w:numId w:val="19"/>
      </w:numPr>
      <w:jc w:val="center"/>
    </w:pPr>
    <w:rPr>
      <w:rFonts w:ascii="黑体" w:eastAsia="黑体"/>
      <w:sz w:val="21"/>
    </w:rPr>
  </w:style>
  <w:style w:type="paragraph" w:customStyle="1" w:styleId="afc">
    <w:name w:val="标准文件_编号列项（三级）"/>
    <w:qFormat/>
    <w:rsid w:val="00A806C5"/>
    <w:pPr>
      <w:numPr>
        <w:ilvl w:val="2"/>
        <w:numId w:val="13"/>
      </w:numPr>
      <w:tabs>
        <w:tab w:val="left" w:pos="851"/>
      </w:tabs>
    </w:pPr>
    <w:rPr>
      <w:rFonts w:ascii="宋体"/>
      <w:sz w:val="21"/>
    </w:rPr>
  </w:style>
  <w:style w:type="paragraph" w:customStyle="1" w:styleId="a1">
    <w:name w:val="二级无标题条"/>
    <w:basedOn w:val="afffa"/>
    <w:qFormat/>
    <w:rsid w:val="00A806C5"/>
    <w:pPr>
      <w:numPr>
        <w:ilvl w:val="3"/>
        <w:numId w:val="20"/>
      </w:numPr>
      <w:adjustRightInd/>
      <w:spacing w:line="240" w:lineRule="auto"/>
    </w:pPr>
    <w:rPr>
      <w:rFonts w:ascii="宋体" w:hAnsi="宋体"/>
      <w:szCs w:val="24"/>
    </w:rPr>
  </w:style>
  <w:style w:type="paragraph" w:customStyle="1" w:styleId="afffffffd">
    <w:name w:val="发布部门"/>
    <w:next w:val="affffff0"/>
    <w:qFormat/>
    <w:rsid w:val="00A806C5"/>
    <w:pPr>
      <w:framePr w:w="7433" w:h="585" w:hRule="exact" w:hSpace="180" w:vSpace="180" w:wrap="around" w:hAnchor="margin" w:xAlign="center" w:y="14401" w:anchorLock="1"/>
      <w:jc w:val="center"/>
    </w:pPr>
    <w:rPr>
      <w:rFonts w:ascii="宋体"/>
      <w:b/>
      <w:w w:val="135"/>
      <w:sz w:val="36"/>
    </w:rPr>
  </w:style>
  <w:style w:type="paragraph" w:customStyle="1" w:styleId="afffffffe">
    <w:name w:val="发布日期"/>
    <w:qFormat/>
    <w:rsid w:val="00A806C5"/>
    <w:pPr>
      <w:framePr w:w="4000" w:h="473" w:hRule="exact" w:hSpace="180" w:vSpace="180" w:wrap="around" w:hAnchor="margin" w:y="13511" w:anchorLock="1"/>
    </w:pPr>
    <w:rPr>
      <w:rFonts w:eastAsia="黑体"/>
      <w:sz w:val="28"/>
    </w:rPr>
  </w:style>
  <w:style w:type="paragraph" w:customStyle="1" w:styleId="affffffff">
    <w:name w:val="封面标准代替信息"/>
    <w:basedOn w:val="afffa"/>
    <w:qFormat/>
    <w:rsid w:val="00A806C5"/>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0">
    <w:name w:val="封面标准名称"/>
    <w:qFormat/>
    <w:rsid w:val="00A806C5"/>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f1">
    <w:name w:val="封面标准文稿编辑信息"/>
    <w:qFormat/>
    <w:rsid w:val="00A806C5"/>
    <w:pPr>
      <w:spacing w:before="180" w:line="180" w:lineRule="exact"/>
      <w:jc w:val="center"/>
    </w:pPr>
    <w:rPr>
      <w:rFonts w:ascii="宋体"/>
      <w:sz w:val="21"/>
    </w:rPr>
  </w:style>
  <w:style w:type="paragraph" w:customStyle="1" w:styleId="affffffff2">
    <w:name w:val="封面标准文稿类别"/>
    <w:qFormat/>
    <w:rsid w:val="00A806C5"/>
    <w:pPr>
      <w:spacing w:before="440" w:line="400" w:lineRule="exact"/>
      <w:jc w:val="center"/>
    </w:pPr>
    <w:rPr>
      <w:rFonts w:ascii="宋体"/>
      <w:sz w:val="24"/>
    </w:rPr>
  </w:style>
  <w:style w:type="paragraph" w:customStyle="1" w:styleId="affffffff3">
    <w:name w:val="封面标准英文名称"/>
    <w:qFormat/>
    <w:rsid w:val="00A806C5"/>
    <w:pPr>
      <w:widowControl w:val="0"/>
      <w:spacing w:line="360" w:lineRule="exact"/>
      <w:jc w:val="center"/>
    </w:pPr>
    <w:rPr>
      <w:sz w:val="28"/>
    </w:rPr>
  </w:style>
  <w:style w:type="paragraph" w:customStyle="1" w:styleId="affffffff4">
    <w:name w:val="封面一致性程度标识"/>
    <w:qFormat/>
    <w:rsid w:val="00A806C5"/>
    <w:pPr>
      <w:spacing w:before="440" w:line="440" w:lineRule="exact"/>
      <w:jc w:val="center"/>
    </w:pPr>
    <w:rPr>
      <w:sz w:val="28"/>
    </w:rPr>
  </w:style>
  <w:style w:type="paragraph" w:customStyle="1" w:styleId="affffffff5">
    <w:name w:val="封面正文"/>
    <w:qFormat/>
    <w:rsid w:val="00A806C5"/>
    <w:pPr>
      <w:jc w:val="both"/>
    </w:pPr>
  </w:style>
  <w:style w:type="paragraph" w:customStyle="1" w:styleId="affffffff6">
    <w:name w:val="附录二级无标题条"/>
    <w:basedOn w:val="afffa"/>
    <w:next w:val="affffff0"/>
    <w:qFormat/>
    <w:rsid w:val="00A806C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7">
    <w:name w:val="附录三级无标题条"/>
    <w:basedOn w:val="affffffff6"/>
    <w:next w:val="affffff0"/>
    <w:qFormat/>
    <w:rsid w:val="00A806C5"/>
    <w:pPr>
      <w:outlineLvl w:val="4"/>
    </w:pPr>
  </w:style>
  <w:style w:type="paragraph" w:customStyle="1" w:styleId="affffffff8">
    <w:name w:val="附录四级无标题条"/>
    <w:basedOn w:val="affffffff7"/>
    <w:next w:val="affffff0"/>
    <w:qFormat/>
    <w:rsid w:val="00A806C5"/>
    <w:pPr>
      <w:outlineLvl w:val="5"/>
    </w:pPr>
  </w:style>
  <w:style w:type="paragraph" w:customStyle="1" w:styleId="affffffff9">
    <w:name w:val="附录图"/>
    <w:next w:val="affffff0"/>
    <w:qFormat/>
    <w:rsid w:val="00A806C5"/>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7">
    <w:name w:val="标准文件_一级项"/>
    <w:qFormat/>
    <w:rsid w:val="00A806C5"/>
    <w:pPr>
      <w:numPr>
        <w:numId w:val="21"/>
      </w:numPr>
    </w:pPr>
    <w:rPr>
      <w:rFonts w:ascii="宋体"/>
      <w:sz w:val="21"/>
    </w:rPr>
  </w:style>
  <w:style w:type="paragraph" w:customStyle="1" w:styleId="affffffffa">
    <w:name w:val="附录五级无标题条"/>
    <w:basedOn w:val="affffffff8"/>
    <w:next w:val="affffff0"/>
    <w:qFormat/>
    <w:rsid w:val="00A806C5"/>
    <w:pPr>
      <w:outlineLvl w:val="6"/>
    </w:pPr>
  </w:style>
  <w:style w:type="paragraph" w:customStyle="1" w:styleId="affffffffb">
    <w:name w:val="附录性质"/>
    <w:basedOn w:val="afffa"/>
    <w:qFormat/>
    <w:rsid w:val="00A806C5"/>
    <w:pPr>
      <w:widowControl/>
      <w:adjustRightInd/>
      <w:jc w:val="center"/>
    </w:pPr>
    <w:rPr>
      <w:rFonts w:ascii="黑体" w:eastAsia="黑体"/>
    </w:rPr>
  </w:style>
  <w:style w:type="paragraph" w:customStyle="1" w:styleId="affffffffc">
    <w:name w:val="附录一级无标题条"/>
    <w:basedOn w:val="afffffff2"/>
    <w:next w:val="affffff0"/>
    <w:qFormat/>
    <w:rsid w:val="00A806C5"/>
    <w:pPr>
      <w:autoSpaceDN w:val="0"/>
      <w:outlineLvl w:val="2"/>
    </w:pPr>
    <w:rPr>
      <w:rFonts w:ascii="宋体" w:eastAsia="宋体" w:hAnsi="宋体"/>
    </w:rPr>
  </w:style>
  <w:style w:type="character" w:customStyle="1" w:styleId="affffffffd">
    <w:name w:val="个人答复风格"/>
    <w:qFormat/>
    <w:rsid w:val="00A806C5"/>
    <w:rPr>
      <w:rFonts w:ascii="Arial" w:eastAsia="宋体" w:hAnsi="Arial" w:cs="Arial"/>
      <w:color w:val="auto"/>
      <w:spacing w:val="0"/>
      <w:sz w:val="20"/>
    </w:rPr>
  </w:style>
  <w:style w:type="character" w:customStyle="1" w:styleId="affffffffe">
    <w:name w:val="个人撰写风格"/>
    <w:qFormat/>
    <w:rsid w:val="00A806C5"/>
    <w:rPr>
      <w:rFonts w:ascii="Arial" w:eastAsia="宋体" w:hAnsi="Arial" w:cs="Arial"/>
      <w:color w:val="auto"/>
      <w:spacing w:val="0"/>
      <w:sz w:val="20"/>
    </w:rPr>
  </w:style>
  <w:style w:type="paragraph" w:customStyle="1" w:styleId="afffffffff">
    <w:name w:val="脚注后续"/>
    <w:qFormat/>
    <w:rsid w:val="00A806C5"/>
    <w:pPr>
      <w:ind w:leftChars="350" w:left="350"/>
      <w:jc w:val="both"/>
    </w:pPr>
    <w:rPr>
      <w:rFonts w:ascii="宋体"/>
      <w:sz w:val="18"/>
    </w:rPr>
  </w:style>
  <w:style w:type="paragraph" w:customStyle="1" w:styleId="afff9">
    <w:name w:val="列项——"/>
    <w:qFormat/>
    <w:rsid w:val="00A806C5"/>
    <w:pPr>
      <w:widowControl w:val="0"/>
      <w:numPr>
        <w:numId w:val="22"/>
      </w:numPr>
      <w:jc w:val="both"/>
    </w:pPr>
    <w:rPr>
      <w:rFonts w:ascii="宋体" w:hAnsi="宋体"/>
      <w:sz w:val="21"/>
    </w:rPr>
  </w:style>
  <w:style w:type="paragraph" w:customStyle="1" w:styleId="afffffffff0">
    <w:name w:val="列项·"/>
    <w:basedOn w:val="affffff0"/>
    <w:qFormat/>
    <w:rsid w:val="00A806C5"/>
    <w:pPr>
      <w:tabs>
        <w:tab w:val="left" w:pos="840"/>
      </w:tabs>
    </w:pPr>
  </w:style>
  <w:style w:type="paragraph" w:customStyle="1" w:styleId="afffffffff1">
    <w:name w:val="目次、索引正文"/>
    <w:qFormat/>
    <w:rsid w:val="00A806C5"/>
    <w:pPr>
      <w:spacing w:line="320" w:lineRule="exact"/>
      <w:jc w:val="both"/>
    </w:pPr>
    <w:rPr>
      <w:rFonts w:ascii="宋体"/>
      <w:sz w:val="21"/>
    </w:rPr>
  </w:style>
  <w:style w:type="paragraph" w:customStyle="1" w:styleId="210">
    <w:name w:val="目录 21"/>
    <w:basedOn w:val="afffa"/>
    <w:next w:val="afffa"/>
    <w:semiHidden/>
    <w:qFormat/>
    <w:rsid w:val="00A806C5"/>
    <w:pPr>
      <w:adjustRightInd/>
      <w:spacing w:line="240" w:lineRule="auto"/>
      <w:jc w:val="left"/>
    </w:pPr>
    <w:rPr>
      <w:bCs/>
      <w:iCs/>
    </w:rPr>
  </w:style>
  <w:style w:type="paragraph" w:customStyle="1" w:styleId="310">
    <w:name w:val="目录 31"/>
    <w:basedOn w:val="afffa"/>
    <w:next w:val="afffa"/>
    <w:semiHidden/>
    <w:qFormat/>
    <w:rsid w:val="00A806C5"/>
    <w:pPr>
      <w:spacing w:line="240" w:lineRule="auto"/>
    </w:pPr>
    <w:rPr>
      <w:rFonts w:ascii="宋体" w:hAnsi="宋体"/>
      <w:iCs/>
    </w:rPr>
  </w:style>
  <w:style w:type="paragraph" w:customStyle="1" w:styleId="410">
    <w:name w:val="目录 41"/>
    <w:basedOn w:val="afffa"/>
    <w:next w:val="afffa"/>
    <w:semiHidden/>
    <w:qFormat/>
    <w:rsid w:val="00A806C5"/>
    <w:pPr>
      <w:adjustRightInd/>
      <w:spacing w:line="240" w:lineRule="auto"/>
      <w:jc w:val="left"/>
    </w:pPr>
  </w:style>
  <w:style w:type="paragraph" w:customStyle="1" w:styleId="510">
    <w:name w:val="目录 51"/>
    <w:basedOn w:val="afffa"/>
    <w:next w:val="afffa"/>
    <w:semiHidden/>
    <w:qFormat/>
    <w:rsid w:val="00A806C5"/>
    <w:pPr>
      <w:spacing w:line="240" w:lineRule="auto"/>
    </w:pPr>
    <w:rPr>
      <w:rFonts w:ascii="宋体" w:hAnsi="宋体"/>
    </w:rPr>
  </w:style>
  <w:style w:type="paragraph" w:customStyle="1" w:styleId="610">
    <w:name w:val="目录 61"/>
    <w:basedOn w:val="afffa"/>
    <w:next w:val="afffa"/>
    <w:semiHidden/>
    <w:qFormat/>
    <w:rsid w:val="00A806C5"/>
    <w:pPr>
      <w:adjustRightInd/>
      <w:spacing w:line="240" w:lineRule="auto"/>
      <w:jc w:val="left"/>
    </w:pPr>
  </w:style>
  <w:style w:type="paragraph" w:customStyle="1" w:styleId="710">
    <w:name w:val="目录 71"/>
    <w:basedOn w:val="610"/>
    <w:semiHidden/>
    <w:qFormat/>
    <w:rsid w:val="00A806C5"/>
    <w:pPr>
      <w:ind w:left="1260"/>
    </w:pPr>
  </w:style>
  <w:style w:type="paragraph" w:customStyle="1" w:styleId="81">
    <w:name w:val="目录 81"/>
    <w:basedOn w:val="710"/>
    <w:semiHidden/>
    <w:qFormat/>
    <w:rsid w:val="00A806C5"/>
    <w:pPr>
      <w:ind w:left="1470"/>
    </w:pPr>
  </w:style>
  <w:style w:type="paragraph" w:customStyle="1" w:styleId="91">
    <w:name w:val="目录 91"/>
    <w:basedOn w:val="81"/>
    <w:semiHidden/>
    <w:qFormat/>
    <w:rsid w:val="00A806C5"/>
    <w:pPr>
      <w:ind w:left="1680"/>
    </w:pPr>
  </w:style>
  <w:style w:type="paragraph" w:customStyle="1" w:styleId="afffffffff2">
    <w:name w:val="其他标准称谓"/>
    <w:qFormat/>
    <w:rsid w:val="00A806C5"/>
    <w:pPr>
      <w:spacing w:line="0" w:lineRule="atLeast"/>
      <w:jc w:val="distribute"/>
    </w:pPr>
    <w:rPr>
      <w:rFonts w:ascii="黑体" w:eastAsia="黑体" w:hAnsi="宋体"/>
      <w:sz w:val="52"/>
    </w:rPr>
  </w:style>
  <w:style w:type="paragraph" w:customStyle="1" w:styleId="afffffffff3">
    <w:name w:val="其他发布部门"/>
    <w:basedOn w:val="afffffffd"/>
    <w:qFormat/>
    <w:rsid w:val="00A806C5"/>
    <w:pPr>
      <w:framePr w:wrap="around"/>
      <w:spacing w:line="0" w:lineRule="atLeast"/>
    </w:pPr>
    <w:rPr>
      <w:rFonts w:ascii="黑体" w:eastAsia="黑体"/>
      <w:b w:val="0"/>
    </w:rPr>
  </w:style>
  <w:style w:type="paragraph" w:customStyle="1" w:styleId="afff0">
    <w:name w:val="前言标题"/>
    <w:next w:val="afffa"/>
    <w:qFormat/>
    <w:rsid w:val="00A806C5"/>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a"/>
    <w:qFormat/>
    <w:rsid w:val="00A806C5"/>
    <w:pPr>
      <w:numPr>
        <w:ilvl w:val="4"/>
        <w:numId w:val="20"/>
      </w:numPr>
      <w:adjustRightInd/>
      <w:spacing w:line="240" w:lineRule="auto"/>
    </w:pPr>
    <w:rPr>
      <w:rFonts w:ascii="宋体" w:hAnsi="宋体"/>
      <w:szCs w:val="24"/>
    </w:rPr>
  </w:style>
  <w:style w:type="paragraph" w:customStyle="1" w:styleId="afffffffff4">
    <w:name w:val="实施日期"/>
    <w:basedOn w:val="afffffffe"/>
    <w:qFormat/>
    <w:rsid w:val="00A806C5"/>
    <w:pPr>
      <w:framePr w:hSpace="0" w:wrap="around" w:xAlign="right"/>
      <w:jc w:val="right"/>
    </w:pPr>
  </w:style>
  <w:style w:type="paragraph" w:customStyle="1" w:styleId="a3">
    <w:name w:val="四级无标题条"/>
    <w:basedOn w:val="afffa"/>
    <w:qFormat/>
    <w:rsid w:val="00A806C5"/>
    <w:pPr>
      <w:numPr>
        <w:ilvl w:val="5"/>
        <w:numId w:val="20"/>
      </w:numPr>
      <w:adjustRightInd/>
      <w:spacing w:line="240" w:lineRule="auto"/>
    </w:pPr>
    <w:rPr>
      <w:rFonts w:ascii="宋体" w:hAnsi="宋体"/>
      <w:szCs w:val="24"/>
    </w:rPr>
  </w:style>
  <w:style w:type="paragraph" w:customStyle="1" w:styleId="afffffffff5">
    <w:name w:val="文献分类号"/>
    <w:qFormat/>
    <w:rsid w:val="00A806C5"/>
    <w:pPr>
      <w:framePr w:hSpace="180" w:vSpace="180" w:wrap="around" w:hAnchor="margin" w:y="1" w:anchorLock="1"/>
      <w:widowControl w:val="0"/>
      <w:textAlignment w:val="center"/>
    </w:pPr>
    <w:rPr>
      <w:rFonts w:eastAsia="黑体"/>
      <w:sz w:val="21"/>
    </w:rPr>
  </w:style>
  <w:style w:type="paragraph" w:customStyle="1" w:styleId="afffffffff6">
    <w:name w:val="无标题条"/>
    <w:next w:val="affffff0"/>
    <w:qFormat/>
    <w:rsid w:val="00A806C5"/>
    <w:pPr>
      <w:jc w:val="both"/>
    </w:pPr>
    <w:rPr>
      <w:rFonts w:ascii="宋体" w:hAnsi="宋体"/>
      <w:sz w:val="21"/>
    </w:rPr>
  </w:style>
  <w:style w:type="paragraph" w:customStyle="1" w:styleId="a4">
    <w:name w:val="五级无标题条"/>
    <w:basedOn w:val="afffa"/>
    <w:qFormat/>
    <w:rsid w:val="00A806C5"/>
    <w:pPr>
      <w:numPr>
        <w:ilvl w:val="6"/>
        <w:numId w:val="20"/>
      </w:numPr>
      <w:adjustRightInd/>
    </w:pPr>
    <w:rPr>
      <w:szCs w:val="24"/>
    </w:rPr>
  </w:style>
  <w:style w:type="paragraph" w:customStyle="1" w:styleId="a0">
    <w:name w:val="一级无标题条"/>
    <w:basedOn w:val="afffa"/>
    <w:qFormat/>
    <w:rsid w:val="00A806C5"/>
    <w:pPr>
      <w:numPr>
        <w:ilvl w:val="2"/>
        <w:numId w:val="20"/>
      </w:numPr>
      <w:adjustRightInd/>
      <w:spacing w:before="10" w:after="10" w:line="240" w:lineRule="auto"/>
    </w:pPr>
    <w:rPr>
      <w:rFonts w:ascii="宋体" w:hAnsi="宋体"/>
      <w:szCs w:val="24"/>
    </w:rPr>
  </w:style>
  <w:style w:type="paragraph" w:customStyle="1" w:styleId="afffffffff7">
    <w:name w:val="注:后续"/>
    <w:qFormat/>
    <w:rsid w:val="00A806C5"/>
    <w:pPr>
      <w:spacing w:line="300" w:lineRule="exact"/>
      <w:ind w:leftChars="400" w:left="600" w:hangingChars="200" w:hanging="200"/>
      <w:jc w:val="both"/>
    </w:pPr>
    <w:rPr>
      <w:rFonts w:ascii="宋体"/>
      <w:sz w:val="18"/>
    </w:rPr>
  </w:style>
  <w:style w:type="paragraph" w:customStyle="1" w:styleId="afffffffff8">
    <w:name w:val="注×:后续"/>
    <w:basedOn w:val="afffffffff7"/>
    <w:qFormat/>
    <w:rsid w:val="00A806C5"/>
    <w:pPr>
      <w:ind w:leftChars="0" w:left="1406" w:firstLineChars="0" w:hanging="499"/>
    </w:pPr>
  </w:style>
  <w:style w:type="paragraph" w:customStyle="1" w:styleId="afffffffff9">
    <w:name w:val="标准文件_一级无标题"/>
    <w:basedOn w:val="afff2"/>
    <w:qFormat/>
    <w:rsid w:val="00A806C5"/>
    <w:pPr>
      <w:spacing w:beforeLines="0" w:afterLines="0"/>
      <w:outlineLvl w:val="9"/>
    </w:pPr>
    <w:rPr>
      <w:rFonts w:ascii="宋体" w:eastAsia="宋体"/>
    </w:rPr>
  </w:style>
  <w:style w:type="paragraph" w:customStyle="1" w:styleId="afffffffffa">
    <w:name w:val="标准文件_五级无标题"/>
    <w:basedOn w:val="afff6"/>
    <w:qFormat/>
    <w:rsid w:val="00A806C5"/>
    <w:pPr>
      <w:spacing w:beforeLines="0" w:afterLines="0"/>
      <w:outlineLvl w:val="9"/>
    </w:pPr>
    <w:rPr>
      <w:rFonts w:ascii="宋体" w:eastAsia="宋体"/>
    </w:rPr>
  </w:style>
  <w:style w:type="paragraph" w:customStyle="1" w:styleId="afffffffffb">
    <w:name w:val="标准文件_三级无标题"/>
    <w:basedOn w:val="afff4"/>
    <w:qFormat/>
    <w:rsid w:val="00A806C5"/>
    <w:pPr>
      <w:spacing w:beforeLines="0" w:afterLines="0"/>
      <w:outlineLvl w:val="9"/>
    </w:pPr>
    <w:rPr>
      <w:rFonts w:ascii="宋体" w:eastAsia="宋体"/>
    </w:rPr>
  </w:style>
  <w:style w:type="paragraph" w:customStyle="1" w:styleId="afffffffffc">
    <w:name w:val="标准文件_二级无标题"/>
    <w:basedOn w:val="afff3"/>
    <w:qFormat/>
    <w:rsid w:val="00A806C5"/>
    <w:pPr>
      <w:spacing w:beforeLines="0" w:afterLines="0"/>
      <w:outlineLvl w:val="9"/>
    </w:pPr>
    <w:rPr>
      <w:rFonts w:ascii="宋体" w:eastAsia="宋体"/>
    </w:rPr>
  </w:style>
  <w:style w:type="paragraph" w:customStyle="1" w:styleId="afffffffffd">
    <w:name w:val="标准_四级无标题"/>
    <w:basedOn w:val="afff5"/>
    <w:next w:val="affffff0"/>
    <w:qFormat/>
    <w:rsid w:val="00A806C5"/>
    <w:rPr>
      <w:rFonts w:eastAsia="宋体"/>
    </w:rPr>
  </w:style>
  <w:style w:type="paragraph" w:customStyle="1" w:styleId="afffffffffe">
    <w:name w:val="标准文件_四级无标题"/>
    <w:basedOn w:val="afff5"/>
    <w:qFormat/>
    <w:rsid w:val="00A806C5"/>
    <w:pPr>
      <w:spacing w:beforeLines="0" w:afterLines="0"/>
      <w:outlineLvl w:val="9"/>
    </w:pPr>
    <w:rPr>
      <w:rFonts w:ascii="宋体" w:eastAsia="宋体" w:hAnsi="黑体"/>
      <w:szCs w:val="52"/>
    </w:rPr>
  </w:style>
  <w:style w:type="paragraph" w:customStyle="1" w:styleId="aff6">
    <w:name w:val="标准文件_大写罗马数字编号列项"/>
    <w:basedOn w:val="affffff0"/>
    <w:qFormat/>
    <w:rsid w:val="00A806C5"/>
    <w:pPr>
      <w:numPr>
        <w:numId w:val="23"/>
      </w:numPr>
      <w:ind w:firstLineChars="0" w:firstLine="0"/>
    </w:pPr>
    <w:rPr>
      <w:rFonts w:ascii="Times New Roman" w:cs="Arial"/>
      <w:szCs w:val="28"/>
    </w:rPr>
  </w:style>
  <w:style w:type="paragraph" w:customStyle="1" w:styleId="ae">
    <w:name w:val="标准文件_小写罗马数字编号列项"/>
    <w:basedOn w:val="affffff0"/>
    <w:qFormat/>
    <w:rsid w:val="00A806C5"/>
    <w:pPr>
      <w:numPr>
        <w:numId w:val="24"/>
      </w:numPr>
      <w:ind w:firstLineChars="0" w:firstLine="0"/>
    </w:pPr>
    <w:rPr>
      <w:rFonts w:cs="Arial"/>
      <w:szCs w:val="28"/>
    </w:rPr>
  </w:style>
  <w:style w:type="paragraph" w:customStyle="1" w:styleId="affffffffff">
    <w:name w:val="标准文件_附录标题"/>
    <w:basedOn w:val="aff8"/>
    <w:qFormat/>
    <w:rsid w:val="00A806C5"/>
    <w:pPr>
      <w:numPr>
        <w:numId w:val="0"/>
      </w:numPr>
      <w:spacing w:after="280"/>
      <w:outlineLvl w:val="9"/>
    </w:pPr>
  </w:style>
  <w:style w:type="paragraph" w:customStyle="1" w:styleId="affffffffff0">
    <w:name w:val="标准文件_二级项"/>
    <w:qFormat/>
    <w:rsid w:val="00A806C5"/>
    <w:rPr>
      <w:rFonts w:ascii="宋体"/>
      <w:sz w:val="21"/>
    </w:rPr>
  </w:style>
  <w:style w:type="paragraph" w:customStyle="1" w:styleId="af8">
    <w:name w:val="标准文件_三级项"/>
    <w:basedOn w:val="afffa"/>
    <w:qFormat/>
    <w:rsid w:val="00A806C5"/>
    <w:pPr>
      <w:numPr>
        <w:ilvl w:val="2"/>
        <w:numId w:val="21"/>
      </w:numPr>
      <w:spacing w:line="-300" w:lineRule="auto"/>
    </w:pPr>
    <w:rPr>
      <w:rFonts w:ascii="Times New Roman" w:hAnsi="Times New Roman"/>
    </w:rPr>
  </w:style>
  <w:style w:type="paragraph" w:customStyle="1" w:styleId="afff">
    <w:name w:val="图表脚注说明"/>
    <w:basedOn w:val="afffa"/>
    <w:next w:val="affffff0"/>
    <w:qFormat/>
    <w:rsid w:val="00A806C5"/>
    <w:pPr>
      <w:numPr>
        <w:numId w:val="25"/>
      </w:numPr>
      <w:adjustRightInd/>
      <w:spacing w:line="240" w:lineRule="auto"/>
      <w:ind w:left="783"/>
    </w:pPr>
    <w:rPr>
      <w:rFonts w:ascii="宋体" w:hAnsi="Times New Roman"/>
      <w:sz w:val="18"/>
      <w:szCs w:val="18"/>
    </w:rPr>
  </w:style>
  <w:style w:type="paragraph" w:customStyle="1" w:styleId="afa">
    <w:name w:val="标准文件_字母编号列项（一级）"/>
    <w:qFormat/>
    <w:rsid w:val="00A806C5"/>
    <w:pPr>
      <w:numPr>
        <w:numId w:val="13"/>
      </w:numPr>
      <w:jc w:val="both"/>
    </w:pPr>
    <w:rPr>
      <w:rFonts w:ascii="宋体"/>
      <w:sz w:val="21"/>
    </w:rPr>
  </w:style>
  <w:style w:type="paragraph" w:customStyle="1" w:styleId="affffffffff1">
    <w:name w:val="标准文件_索引字母"/>
    <w:next w:val="affffff0"/>
    <w:qFormat/>
    <w:rsid w:val="00A806C5"/>
    <w:pPr>
      <w:jc w:val="center"/>
    </w:pPr>
    <w:rPr>
      <w:rFonts w:ascii="宋体" w:eastAsia="Times New Roman" w:hAnsi="宋体"/>
      <w:b/>
      <w:kern w:val="2"/>
      <w:sz w:val="21"/>
    </w:rPr>
  </w:style>
  <w:style w:type="paragraph" w:customStyle="1" w:styleId="affffffffff2">
    <w:name w:val="标准文件_附录前"/>
    <w:next w:val="affffff0"/>
    <w:qFormat/>
    <w:rsid w:val="00A806C5"/>
    <w:pPr>
      <w:spacing w:line="20" w:lineRule="atLeast"/>
      <w:ind w:firstLine="200"/>
    </w:pPr>
    <w:rPr>
      <w:rFonts w:ascii="宋体" w:hAnsi="宋体"/>
      <w:kern w:val="2"/>
      <w:sz w:val="10"/>
    </w:rPr>
  </w:style>
  <w:style w:type="paragraph" w:customStyle="1" w:styleId="affffffffff3">
    <w:name w:val="标准文件_正文标准名称"/>
    <w:qFormat/>
    <w:rsid w:val="00A806C5"/>
    <w:pPr>
      <w:spacing w:before="560" w:after="640" w:line="400" w:lineRule="exact"/>
      <w:jc w:val="center"/>
    </w:pPr>
    <w:rPr>
      <w:rFonts w:ascii="黑体" w:eastAsia="黑体" w:hAnsi="黑体"/>
      <w:kern w:val="2"/>
      <w:sz w:val="32"/>
      <w:szCs w:val="32"/>
    </w:rPr>
  </w:style>
  <w:style w:type="paragraph" w:customStyle="1" w:styleId="affffffffff4">
    <w:name w:val="标准文件_表格"/>
    <w:basedOn w:val="affffff0"/>
    <w:qFormat/>
    <w:rsid w:val="00A806C5"/>
    <w:pPr>
      <w:ind w:firstLineChars="0" w:firstLine="0"/>
      <w:jc w:val="center"/>
    </w:pPr>
    <w:rPr>
      <w:sz w:val="18"/>
    </w:rPr>
  </w:style>
  <w:style w:type="paragraph" w:customStyle="1" w:styleId="afff7">
    <w:name w:val="标准文件_注："/>
    <w:next w:val="affffff0"/>
    <w:qFormat/>
    <w:rsid w:val="00A806C5"/>
    <w:pPr>
      <w:widowControl w:val="0"/>
      <w:numPr>
        <w:numId w:val="26"/>
      </w:numPr>
      <w:autoSpaceDE w:val="0"/>
      <w:autoSpaceDN w:val="0"/>
      <w:jc w:val="both"/>
    </w:pPr>
    <w:rPr>
      <w:rFonts w:ascii="宋体"/>
      <w:sz w:val="18"/>
      <w:szCs w:val="18"/>
    </w:rPr>
  </w:style>
  <w:style w:type="paragraph" w:customStyle="1" w:styleId="a5">
    <w:name w:val="标准文件_注×："/>
    <w:qFormat/>
    <w:rsid w:val="00A806C5"/>
    <w:pPr>
      <w:widowControl w:val="0"/>
      <w:numPr>
        <w:numId w:val="27"/>
      </w:numPr>
      <w:autoSpaceDE w:val="0"/>
      <w:autoSpaceDN w:val="0"/>
      <w:jc w:val="both"/>
    </w:pPr>
    <w:rPr>
      <w:rFonts w:ascii="宋体"/>
      <w:sz w:val="18"/>
      <w:szCs w:val="18"/>
    </w:rPr>
  </w:style>
  <w:style w:type="paragraph" w:customStyle="1" w:styleId="ac">
    <w:name w:val="标准文件_示例："/>
    <w:next w:val="affffffffff5"/>
    <w:qFormat/>
    <w:rsid w:val="00A806C5"/>
    <w:pPr>
      <w:widowControl w:val="0"/>
      <w:numPr>
        <w:numId w:val="28"/>
      </w:numPr>
      <w:jc w:val="both"/>
    </w:pPr>
    <w:rPr>
      <w:rFonts w:ascii="宋体"/>
      <w:sz w:val="18"/>
      <w:szCs w:val="18"/>
    </w:rPr>
  </w:style>
  <w:style w:type="paragraph" w:customStyle="1" w:styleId="affffffffff5">
    <w:name w:val="标准文件_示例内容"/>
    <w:basedOn w:val="affffff0"/>
    <w:qFormat/>
    <w:rsid w:val="00A806C5"/>
    <w:pPr>
      <w:ind w:firstLine="420"/>
    </w:pPr>
    <w:rPr>
      <w:sz w:val="18"/>
    </w:rPr>
  </w:style>
  <w:style w:type="paragraph" w:customStyle="1" w:styleId="aff">
    <w:name w:val="标准文件_示例×："/>
    <w:basedOn w:val="afffa"/>
    <w:next w:val="affffffffff5"/>
    <w:qFormat/>
    <w:rsid w:val="00A806C5"/>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f0"/>
    <w:qFormat/>
    <w:rsid w:val="00A806C5"/>
    <w:rPr>
      <w:rFonts w:ascii="宋体" w:hAnsi="Times New Roman"/>
      <w:sz w:val="21"/>
    </w:rPr>
  </w:style>
  <w:style w:type="paragraph" w:customStyle="1" w:styleId="affffffffff6">
    <w:name w:val="标准文件_表格续"/>
    <w:basedOn w:val="affffff0"/>
    <w:next w:val="affffff0"/>
    <w:qFormat/>
    <w:rsid w:val="00A806C5"/>
    <w:pPr>
      <w:jc w:val="center"/>
    </w:pPr>
    <w:rPr>
      <w:rFonts w:ascii="黑体" w:eastAsia="黑体" w:hAnsi="黑体"/>
    </w:rPr>
  </w:style>
  <w:style w:type="character" w:styleId="affffffffff7">
    <w:name w:val="Placeholder Text"/>
    <w:basedOn w:val="afffb"/>
    <w:uiPriority w:val="99"/>
    <w:semiHidden/>
    <w:qFormat/>
    <w:rsid w:val="00A806C5"/>
    <w:rPr>
      <w:color w:val="808080"/>
    </w:rPr>
  </w:style>
  <w:style w:type="paragraph" w:customStyle="1" w:styleId="2">
    <w:name w:val="标准文件_二级项2"/>
    <w:basedOn w:val="affffff0"/>
    <w:qFormat/>
    <w:rsid w:val="00A806C5"/>
    <w:pPr>
      <w:numPr>
        <w:ilvl w:val="1"/>
        <w:numId w:val="21"/>
      </w:numPr>
      <w:ind w:left="1271" w:firstLineChars="0" w:hanging="420"/>
    </w:pPr>
  </w:style>
  <w:style w:type="paragraph" w:customStyle="1" w:styleId="21">
    <w:name w:val="标准文件_三级项2"/>
    <w:basedOn w:val="affffff0"/>
    <w:qFormat/>
    <w:rsid w:val="00A806C5"/>
    <w:pPr>
      <w:numPr>
        <w:numId w:val="30"/>
      </w:numPr>
      <w:spacing w:line="300" w:lineRule="exact"/>
      <w:ind w:left="1276" w:firstLineChars="0" w:hanging="425"/>
    </w:pPr>
    <w:rPr>
      <w:rFonts w:ascii="Times New Roman"/>
    </w:rPr>
  </w:style>
  <w:style w:type="paragraph" w:customStyle="1" w:styleId="20">
    <w:name w:val="标准文件_一级项2"/>
    <w:basedOn w:val="affffff0"/>
    <w:qFormat/>
    <w:rsid w:val="00A806C5"/>
    <w:pPr>
      <w:numPr>
        <w:numId w:val="31"/>
      </w:numPr>
      <w:spacing w:line="300" w:lineRule="exact"/>
      <w:ind w:left="1271" w:firstLineChars="0" w:hanging="420"/>
    </w:pPr>
    <w:rPr>
      <w:rFonts w:ascii="Times New Roman"/>
    </w:rPr>
  </w:style>
  <w:style w:type="paragraph" w:customStyle="1" w:styleId="affffffffff8">
    <w:name w:val="标准文件_提示"/>
    <w:basedOn w:val="affffff0"/>
    <w:next w:val="affffff0"/>
    <w:qFormat/>
    <w:rsid w:val="00A806C5"/>
    <w:pPr>
      <w:ind w:firstLine="420"/>
    </w:pPr>
    <w:rPr>
      <w:rFonts w:ascii="黑体" w:eastAsia="黑体"/>
    </w:rPr>
  </w:style>
  <w:style w:type="character" w:customStyle="1" w:styleId="affffffffff9">
    <w:name w:val="标准文件_来源"/>
    <w:basedOn w:val="afffb"/>
    <w:uiPriority w:val="1"/>
    <w:qFormat/>
    <w:rsid w:val="00A806C5"/>
    <w:rPr>
      <w:rFonts w:eastAsia="宋体"/>
      <w:sz w:val="21"/>
    </w:rPr>
  </w:style>
  <w:style w:type="paragraph" w:customStyle="1" w:styleId="affffffffffa">
    <w:name w:val="标准文件_图表说明"/>
    <w:qFormat/>
    <w:rsid w:val="00A806C5"/>
    <w:pPr>
      <w:spacing w:line="276" w:lineRule="auto"/>
      <w:ind w:firstLine="420"/>
    </w:pPr>
    <w:rPr>
      <w:rFonts w:ascii="宋体" w:hAnsi="宋体"/>
      <w:kern w:val="2"/>
      <w:sz w:val="18"/>
    </w:rPr>
  </w:style>
  <w:style w:type="paragraph" w:customStyle="1" w:styleId="affffffffffb">
    <w:name w:val="其他发布日期"/>
    <w:basedOn w:val="afffffffe"/>
    <w:qFormat/>
    <w:rsid w:val="00A806C5"/>
    <w:pPr>
      <w:framePr w:w="3997" w:h="471" w:hRule="exact" w:hSpace="0" w:vSpace="181" w:wrap="around" w:vAnchor="page" w:hAnchor="page" w:x="1419" w:y="14097"/>
    </w:pPr>
  </w:style>
  <w:style w:type="paragraph" w:customStyle="1" w:styleId="affffffffffc">
    <w:name w:val="其他实施日期"/>
    <w:basedOn w:val="afffffffff4"/>
    <w:qFormat/>
    <w:rsid w:val="00A806C5"/>
    <w:pPr>
      <w:framePr w:w="3997" w:h="471" w:hRule="exact" w:vSpace="181" w:wrap="around" w:vAnchor="page" w:hAnchor="page" w:x="7089" w:y="14097"/>
    </w:pPr>
  </w:style>
  <w:style w:type="paragraph" w:customStyle="1" w:styleId="affffffffffd">
    <w:name w:val="标准文件_文件编号"/>
    <w:basedOn w:val="affffff0"/>
    <w:qFormat/>
    <w:rsid w:val="00A806C5"/>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e">
    <w:name w:val="标准文件_替换文件编号"/>
    <w:basedOn w:val="affffffffffd"/>
    <w:qFormat/>
    <w:rsid w:val="00A806C5"/>
    <w:pPr>
      <w:framePr w:wrap="around"/>
      <w:spacing w:before="57"/>
    </w:pPr>
    <w:rPr>
      <w:sz w:val="21"/>
    </w:rPr>
  </w:style>
  <w:style w:type="paragraph" w:customStyle="1" w:styleId="afffffffffff">
    <w:name w:val="标准文件_文件名称"/>
    <w:basedOn w:val="affffff0"/>
    <w:next w:val="affffff0"/>
    <w:qFormat/>
    <w:rsid w:val="00A806C5"/>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d">
    <w:name w:val="标准文件_附录图标号"/>
    <w:basedOn w:val="affffff0"/>
    <w:next w:val="affffff0"/>
    <w:qFormat/>
    <w:rsid w:val="00A806C5"/>
    <w:pPr>
      <w:numPr>
        <w:numId w:val="6"/>
      </w:numPr>
      <w:spacing w:line="14" w:lineRule="exact"/>
      <w:ind w:firstLineChars="0" w:firstLine="0"/>
      <w:jc w:val="center"/>
    </w:pPr>
    <w:rPr>
      <w:rFonts w:ascii="黑体" w:eastAsia="黑体" w:hAnsi="黑体"/>
      <w:vanish/>
      <w:sz w:val="2"/>
      <w:szCs w:val="21"/>
    </w:rPr>
  </w:style>
  <w:style w:type="paragraph" w:customStyle="1" w:styleId="aff3">
    <w:name w:val="标准文件_附录表标号"/>
    <w:basedOn w:val="affffff0"/>
    <w:next w:val="affffff0"/>
    <w:qFormat/>
    <w:rsid w:val="00A806C5"/>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f0"/>
    <w:next w:val="affffff0"/>
    <w:qFormat/>
    <w:rsid w:val="00A806C5"/>
    <w:pPr>
      <w:numPr>
        <w:ilvl w:val="1"/>
        <w:numId w:val="8"/>
      </w:numPr>
      <w:spacing w:beforeLines="50" w:afterLines="50"/>
      <w:ind w:firstLineChars="0"/>
    </w:pPr>
    <w:rPr>
      <w:rFonts w:ascii="黑体" w:eastAsia="黑体"/>
    </w:rPr>
  </w:style>
  <w:style w:type="paragraph" w:customStyle="1" w:styleId="a8">
    <w:name w:val="标准文件_引言二级条标题"/>
    <w:basedOn w:val="affffff0"/>
    <w:next w:val="affffff0"/>
    <w:qFormat/>
    <w:rsid w:val="00A806C5"/>
    <w:pPr>
      <w:numPr>
        <w:ilvl w:val="2"/>
        <w:numId w:val="8"/>
      </w:numPr>
      <w:spacing w:beforeLines="50" w:afterLines="50"/>
      <w:ind w:firstLineChars="0"/>
    </w:pPr>
    <w:rPr>
      <w:rFonts w:ascii="黑体" w:eastAsia="黑体"/>
    </w:rPr>
  </w:style>
  <w:style w:type="paragraph" w:customStyle="1" w:styleId="a9">
    <w:name w:val="标准文件_引言三级条标题"/>
    <w:basedOn w:val="affffff0"/>
    <w:next w:val="affffff0"/>
    <w:qFormat/>
    <w:rsid w:val="00A806C5"/>
    <w:pPr>
      <w:numPr>
        <w:ilvl w:val="3"/>
        <w:numId w:val="8"/>
      </w:numPr>
      <w:spacing w:beforeLines="50" w:afterLines="50"/>
      <w:ind w:firstLineChars="0"/>
    </w:pPr>
    <w:rPr>
      <w:rFonts w:ascii="黑体" w:eastAsia="黑体"/>
    </w:rPr>
  </w:style>
  <w:style w:type="paragraph" w:customStyle="1" w:styleId="aa">
    <w:name w:val="标准文件_引言四级条标题"/>
    <w:basedOn w:val="affffff0"/>
    <w:next w:val="affffff0"/>
    <w:qFormat/>
    <w:rsid w:val="00A806C5"/>
    <w:pPr>
      <w:numPr>
        <w:ilvl w:val="4"/>
        <w:numId w:val="8"/>
      </w:numPr>
      <w:spacing w:beforeLines="50" w:afterLines="50"/>
      <w:ind w:firstLineChars="0"/>
    </w:pPr>
    <w:rPr>
      <w:rFonts w:ascii="黑体" w:eastAsia="黑体"/>
    </w:rPr>
  </w:style>
  <w:style w:type="paragraph" w:customStyle="1" w:styleId="ab">
    <w:name w:val="标准文件_引言五级条标题"/>
    <w:basedOn w:val="affffff0"/>
    <w:next w:val="affffff0"/>
    <w:qFormat/>
    <w:rsid w:val="00A806C5"/>
    <w:pPr>
      <w:numPr>
        <w:ilvl w:val="5"/>
        <w:numId w:val="8"/>
      </w:numPr>
      <w:spacing w:beforeLines="50" w:afterLines="50"/>
      <w:ind w:firstLineChars="0"/>
    </w:pPr>
    <w:rPr>
      <w:rFonts w:ascii="黑体" w:eastAsia="黑体"/>
    </w:rPr>
  </w:style>
  <w:style w:type="paragraph" w:customStyle="1" w:styleId="afffffffffff0">
    <w:name w:val="标准文件_注后"/>
    <w:basedOn w:val="affffff0"/>
    <w:qFormat/>
    <w:rsid w:val="00A806C5"/>
    <w:pPr>
      <w:ind w:left="811" w:firstLineChars="0" w:firstLine="0"/>
    </w:pPr>
    <w:rPr>
      <w:sz w:val="18"/>
    </w:rPr>
  </w:style>
  <w:style w:type="paragraph" w:customStyle="1" w:styleId="X">
    <w:name w:val="标准文件_注X后"/>
    <w:basedOn w:val="affffff0"/>
    <w:qFormat/>
    <w:rsid w:val="00A806C5"/>
    <w:pPr>
      <w:ind w:left="811" w:firstLineChars="0" w:firstLine="0"/>
    </w:pPr>
    <w:rPr>
      <w:sz w:val="18"/>
    </w:rPr>
  </w:style>
  <w:style w:type="paragraph" w:customStyle="1" w:styleId="afffffffffff1">
    <w:name w:val="标准文件_示例后"/>
    <w:basedOn w:val="affffff0"/>
    <w:qFormat/>
    <w:rsid w:val="00A806C5"/>
    <w:pPr>
      <w:ind w:left="964" w:firstLineChars="0" w:firstLine="0"/>
    </w:pPr>
    <w:rPr>
      <w:sz w:val="18"/>
    </w:rPr>
  </w:style>
  <w:style w:type="paragraph" w:customStyle="1" w:styleId="X0">
    <w:name w:val="标准文件_示例X后"/>
    <w:basedOn w:val="affffff0"/>
    <w:link w:val="X1"/>
    <w:qFormat/>
    <w:rsid w:val="00A806C5"/>
    <w:pPr>
      <w:ind w:left="1049" w:firstLineChars="0" w:firstLine="0"/>
    </w:pPr>
    <w:rPr>
      <w:sz w:val="18"/>
    </w:rPr>
  </w:style>
  <w:style w:type="character" w:customStyle="1" w:styleId="X1">
    <w:name w:val="标准文件_示例X后 字符"/>
    <w:basedOn w:val="Char"/>
    <w:link w:val="X0"/>
    <w:qFormat/>
    <w:rsid w:val="00A806C5"/>
    <w:rPr>
      <w:rFonts w:ascii="宋体" w:hAnsi="Times New Roman"/>
      <w:sz w:val="18"/>
    </w:rPr>
  </w:style>
  <w:style w:type="paragraph" w:customStyle="1" w:styleId="afffffffffff2">
    <w:name w:val="标准文件_索引项"/>
    <w:basedOn w:val="affffff0"/>
    <w:next w:val="affffff0"/>
    <w:qFormat/>
    <w:rsid w:val="00A806C5"/>
    <w:pPr>
      <w:tabs>
        <w:tab w:val="right" w:leader="dot" w:pos="9356"/>
      </w:tabs>
      <w:ind w:left="210" w:firstLineChars="0" w:hanging="210"/>
      <w:jc w:val="left"/>
    </w:pPr>
  </w:style>
  <w:style w:type="paragraph" w:customStyle="1" w:styleId="afffffffffff3">
    <w:name w:val="标准文件_附录一级无标题"/>
    <w:basedOn w:val="aff9"/>
    <w:qFormat/>
    <w:rsid w:val="00A806C5"/>
    <w:pPr>
      <w:spacing w:beforeLines="0" w:afterLines="0" w:line="276" w:lineRule="auto"/>
      <w:outlineLvl w:val="9"/>
    </w:pPr>
    <w:rPr>
      <w:rFonts w:ascii="宋体" w:eastAsia="宋体"/>
    </w:rPr>
  </w:style>
  <w:style w:type="paragraph" w:customStyle="1" w:styleId="afffffffffff4">
    <w:name w:val="标准文件_附录二级无标题"/>
    <w:basedOn w:val="affa"/>
    <w:qFormat/>
    <w:rsid w:val="00A806C5"/>
    <w:pPr>
      <w:spacing w:beforeLines="0" w:afterLines="0" w:line="276" w:lineRule="auto"/>
      <w:outlineLvl w:val="9"/>
    </w:pPr>
    <w:rPr>
      <w:rFonts w:ascii="宋体" w:eastAsia="宋体"/>
    </w:rPr>
  </w:style>
  <w:style w:type="paragraph" w:customStyle="1" w:styleId="afffffffffff5">
    <w:name w:val="标准文件_附录三级无标题"/>
    <w:basedOn w:val="affb"/>
    <w:qFormat/>
    <w:rsid w:val="00A806C5"/>
    <w:pPr>
      <w:spacing w:beforeLines="0" w:afterLines="0" w:line="276" w:lineRule="auto"/>
      <w:outlineLvl w:val="9"/>
    </w:pPr>
    <w:rPr>
      <w:rFonts w:ascii="宋体" w:eastAsia="宋体"/>
    </w:rPr>
  </w:style>
  <w:style w:type="paragraph" w:customStyle="1" w:styleId="afffffffffff6">
    <w:name w:val="标准文件_附录四级无标题"/>
    <w:basedOn w:val="affc"/>
    <w:qFormat/>
    <w:rsid w:val="00A806C5"/>
    <w:pPr>
      <w:spacing w:beforeLines="0" w:afterLines="0" w:line="276" w:lineRule="auto"/>
      <w:outlineLvl w:val="9"/>
    </w:pPr>
    <w:rPr>
      <w:rFonts w:ascii="宋体" w:eastAsia="宋体"/>
    </w:rPr>
  </w:style>
  <w:style w:type="paragraph" w:customStyle="1" w:styleId="afffffffffff7">
    <w:name w:val="标准文件_附录五级无标题"/>
    <w:basedOn w:val="affd"/>
    <w:qFormat/>
    <w:rsid w:val="00A806C5"/>
    <w:pPr>
      <w:spacing w:beforeLines="0" w:afterLines="0" w:line="276" w:lineRule="auto"/>
      <w:outlineLvl w:val="9"/>
    </w:pPr>
    <w:rPr>
      <w:rFonts w:ascii="宋体" w:eastAsia="宋体"/>
    </w:rPr>
  </w:style>
  <w:style w:type="paragraph" w:customStyle="1" w:styleId="afffffffffff8">
    <w:name w:val="标准文件_引言一级无标题"/>
    <w:basedOn w:val="a7"/>
    <w:next w:val="affffff0"/>
    <w:qFormat/>
    <w:rsid w:val="00A806C5"/>
    <w:pPr>
      <w:spacing w:beforeLines="0" w:afterLines="0" w:line="276" w:lineRule="auto"/>
    </w:pPr>
    <w:rPr>
      <w:rFonts w:ascii="宋体" w:eastAsia="宋体"/>
    </w:rPr>
  </w:style>
  <w:style w:type="paragraph" w:customStyle="1" w:styleId="afffffffffff9">
    <w:name w:val="标准文件_引言二级无标题"/>
    <w:basedOn w:val="a8"/>
    <w:next w:val="affffff0"/>
    <w:qFormat/>
    <w:rsid w:val="00A806C5"/>
    <w:pPr>
      <w:spacing w:beforeLines="0" w:afterLines="0" w:line="276" w:lineRule="auto"/>
    </w:pPr>
    <w:rPr>
      <w:rFonts w:ascii="宋体" w:eastAsia="宋体"/>
    </w:rPr>
  </w:style>
  <w:style w:type="paragraph" w:customStyle="1" w:styleId="afffffffffffa">
    <w:name w:val="标准文件_引言三级无标题"/>
    <w:basedOn w:val="a9"/>
    <w:qFormat/>
    <w:rsid w:val="00A806C5"/>
    <w:pPr>
      <w:spacing w:beforeLines="0" w:afterLines="0" w:line="276" w:lineRule="auto"/>
    </w:pPr>
    <w:rPr>
      <w:rFonts w:ascii="宋体" w:eastAsia="宋体"/>
    </w:rPr>
  </w:style>
  <w:style w:type="paragraph" w:customStyle="1" w:styleId="afffffffffffb">
    <w:name w:val="标准文件_引言四级无标题"/>
    <w:basedOn w:val="aa"/>
    <w:next w:val="affffff0"/>
    <w:qFormat/>
    <w:rsid w:val="00A806C5"/>
    <w:pPr>
      <w:spacing w:beforeLines="0" w:afterLines="0" w:line="276" w:lineRule="auto"/>
    </w:pPr>
    <w:rPr>
      <w:rFonts w:ascii="宋体" w:eastAsia="宋体"/>
    </w:rPr>
  </w:style>
  <w:style w:type="paragraph" w:customStyle="1" w:styleId="afffffffffffc">
    <w:name w:val="标准文件_引言五级无标题"/>
    <w:basedOn w:val="ab"/>
    <w:next w:val="affffff0"/>
    <w:qFormat/>
    <w:rsid w:val="00A806C5"/>
    <w:pPr>
      <w:spacing w:beforeLines="0" w:afterLines="0" w:line="276" w:lineRule="auto"/>
    </w:pPr>
    <w:rPr>
      <w:rFonts w:ascii="宋体" w:eastAsia="宋体"/>
    </w:rPr>
  </w:style>
  <w:style w:type="paragraph" w:customStyle="1" w:styleId="afffffffffffd">
    <w:name w:val="标准文件_索引标题"/>
    <w:basedOn w:val="affffff7"/>
    <w:next w:val="affffff0"/>
    <w:qFormat/>
    <w:rsid w:val="00A806C5"/>
    <w:rPr>
      <w:rFonts w:hAnsi="黑体"/>
    </w:rPr>
  </w:style>
  <w:style w:type="paragraph" w:customStyle="1" w:styleId="afffffffffffe">
    <w:name w:val="标准文件_脚注内容"/>
    <w:basedOn w:val="affffff0"/>
    <w:qFormat/>
    <w:rsid w:val="00A806C5"/>
    <w:pPr>
      <w:ind w:leftChars="200" w:left="400" w:hangingChars="200" w:hanging="200"/>
    </w:pPr>
    <w:rPr>
      <w:sz w:val="15"/>
    </w:rPr>
  </w:style>
  <w:style w:type="paragraph" w:customStyle="1" w:styleId="affffffffffff">
    <w:name w:val="标准文件_术语条一"/>
    <w:basedOn w:val="afffffffff9"/>
    <w:next w:val="affffff0"/>
    <w:qFormat/>
    <w:rsid w:val="00A806C5"/>
  </w:style>
  <w:style w:type="paragraph" w:customStyle="1" w:styleId="affffffffffff0">
    <w:name w:val="标准文件_术语条二"/>
    <w:basedOn w:val="afffffffffc"/>
    <w:next w:val="affffff0"/>
    <w:qFormat/>
    <w:rsid w:val="00A806C5"/>
  </w:style>
  <w:style w:type="paragraph" w:customStyle="1" w:styleId="affffffffffff1">
    <w:name w:val="标准文件_术语条三"/>
    <w:basedOn w:val="afffffffffb"/>
    <w:next w:val="affffff0"/>
    <w:qFormat/>
    <w:rsid w:val="00A806C5"/>
  </w:style>
  <w:style w:type="paragraph" w:customStyle="1" w:styleId="affffffffffff2">
    <w:name w:val="标准文件_术语条四"/>
    <w:basedOn w:val="afffffffffe"/>
    <w:next w:val="affffff0"/>
    <w:qFormat/>
    <w:rsid w:val="00A806C5"/>
  </w:style>
  <w:style w:type="paragraph" w:customStyle="1" w:styleId="affffffffffff3">
    <w:name w:val="标准文件_术语条五"/>
    <w:basedOn w:val="afffffffffa"/>
    <w:next w:val="affffff0"/>
    <w:qFormat/>
    <w:rsid w:val="00A806C5"/>
  </w:style>
  <w:style w:type="paragraph" w:customStyle="1" w:styleId="Default">
    <w:name w:val="Default"/>
    <w:qFormat/>
    <w:rsid w:val="00A806C5"/>
    <w:pPr>
      <w:widowControl w:val="0"/>
      <w:autoSpaceDE w:val="0"/>
      <w:autoSpaceDN w:val="0"/>
      <w:adjustRightInd w:val="0"/>
    </w:pPr>
    <w:rPr>
      <w:rFonts w:ascii="宋体" w:hAnsi="Calibri" w:cs="宋体"/>
      <w:color w:val="000000"/>
      <w:sz w:val="24"/>
      <w:szCs w:val="24"/>
    </w:rPr>
  </w:style>
  <w:style w:type="character" w:customStyle="1" w:styleId="Char0">
    <w:name w:val="段 Char"/>
    <w:link w:val="affffffffffff4"/>
    <w:qFormat/>
    <w:rsid w:val="00A806C5"/>
    <w:rPr>
      <w:rFonts w:ascii="宋体"/>
      <w:sz w:val="21"/>
    </w:rPr>
  </w:style>
  <w:style w:type="paragraph" w:customStyle="1" w:styleId="affffffffffff4">
    <w:name w:val="段"/>
    <w:link w:val="Char0"/>
    <w:qFormat/>
    <w:rsid w:val="00A806C5"/>
    <w:pPr>
      <w:tabs>
        <w:tab w:val="center" w:pos="4201"/>
        <w:tab w:val="right" w:leader="dot" w:pos="9298"/>
      </w:tabs>
      <w:autoSpaceDE w:val="0"/>
      <w:autoSpaceDN w:val="0"/>
      <w:ind w:firstLineChars="200" w:firstLine="420"/>
      <w:jc w:val="both"/>
    </w:pPr>
    <w:rPr>
      <w:rFonts w:ascii="宋体" w:hAnsi="Calibri"/>
      <w:sz w:val="21"/>
    </w:rPr>
  </w:style>
  <w:style w:type="paragraph" w:customStyle="1" w:styleId="af3">
    <w:name w:val="一级条标题"/>
    <w:next w:val="affffffffffff4"/>
    <w:qFormat/>
    <w:rsid w:val="00A806C5"/>
    <w:pPr>
      <w:numPr>
        <w:ilvl w:val="1"/>
        <w:numId w:val="32"/>
      </w:numPr>
      <w:spacing w:beforeLines="50" w:afterLines="50"/>
      <w:ind w:left="0"/>
      <w:outlineLvl w:val="2"/>
    </w:pPr>
    <w:rPr>
      <w:rFonts w:ascii="黑体" w:eastAsia="黑体"/>
      <w:sz w:val="21"/>
      <w:szCs w:val="21"/>
    </w:rPr>
  </w:style>
  <w:style w:type="paragraph" w:customStyle="1" w:styleId="af2">
    <w:name w:val="章标题"/>
    <w:next w:val="affffffffffff4"/>
    <w:qFormat/>
    <w:rsid w:val="00A806C5"/>
    <w:pPr>
      <w:numPr>
        <w:numId w:val="32"/>
      </w:numPr>
      <w:spacing w:beforeLines="100" w:afterLines="100"/>
      <w:jc w:val="both"/>
      <w:outlineLvl w:val="1"/>
    </w:pPr>
    <w:rPr>
      <w:rFonts w:ascii="黑体" w:eastAsia="黑体"/>
      <w:sz w:val="21"/>
    </w:rPr>
  </w:style>
  <w:style w:type="paragraph" w:customStyle="1" w:styleId="af4">
    <w:name w:val="二级条标题"/>
    <w:basedOn w:val="af3"/>
    <w:next w:val="affffffffffff4"/>
    <w:qFormat/>
    <w:rsid w:val="00A806C5"/>
    <w:pPr>
      <w:numPr>
        <w:ilvl w:val="2"/>
      </w:numPr>
      <w:spacing w:before="50" w:after="50"/>
      <w:outlineLvl w:val="3"/>
    </w:pPr>
  </w:style>
  <w:style w:type="paragraph" w:customStyle="1" w:styleId="af5">
    <w:name w:val="四级条标题"/>
    <w:basedOn w:val="afffa"/>
    <w:next w:val="affffffffffff4"/>
    <w:qFormat/>
    <w:rsid w:val="00A806C5"/>
    <w:pPr>
      <w:widowControl/>
      <w:numPr>
        <w:ilvl w:val="4"/>
        <w:numId w:val="32"/>
      </w:numPr>
      <w:adjustRightInd/>
      <w:spacing w:beforeLines="50" w:afterLines="50" w:line="240" w:lineRule="auto"/>
      <w:jc w:val="left"/>
      <w:outlineLvl w:val="5"/>
    </w:pPr>
    <w:rPr>
      <w:rFonts w:ascii="黑体" w:eastAsia="黑体" w:hAnsi="Times New Roman"/>
      <w:kern w:val="0"/>
    </w:rPr>
  </w:style>
  <w:style w:type="paragraph" w:customStyle="1" w:styleId="af6">
    <w:name w:val="五级条标题"/>
    <w:basedOn w:val="af5"/>
    <w:next w:val="affffffffffff4"/>
    <w:qFormat/>
    <w:rsid w:val="00A806C5"/>
    <w:pPr>
      <w:numPr>
        <w:ilvl w:val="5"/>
      </w:numPr>
      <w:outlineLvl w:val="6"/>
    </w:pPr>
  </w:style>
  <w:style w:type="character" w:customStyle="1" w:styleId="affff0">
    <w:name w:val="批注文字 字符"/>
    <w:basedOn w:val="afffb"/>
    <w:link w:val="affff"/>
    <w:uiPriority w:val="99"/>
    <w:semiHidden/>
    <w:qFormat/>
    <w:rsid w:val="00A806C5"/>
    <w:rPr>
      <w:kern w:val="2"/>
      <w:sz w:val="21"/>
      <w:szCs w:val="21"/>
    </w:rPr>
  </w:style>
  <w:style w:type="character" w:customStyle="1" w:styleId="afffff">
    <w:name w:val="批注主题 字符"/>
    <w:basedOn w:val="affff0"/>
    <w:link w:val="affffe"/>
    <w:uiPriority w:val="99"/>
    <w:semiHidden/>
    <w:qFormat/>
    <w:rsid w:val="00A806C5"/>
    <w:rPr>
      <w:b/>
      <w:bCs/>
      <w:kern w:val="2"/>
      <w:sz w:val="21"/>
      <w:szCs w:val="21"/>
    </w:rPr>
  </w:style>
  <w:style w:type="paragraph" w:customStyle="1" w:styleId="13">
    <w:name w:val="修订1"/>
    <w:hidden/>
    <w:uiPriority w:val="99"/>
    <w:unhideWhenUsed/>
    <w:qFormat/>
    <w:rsid w:val="00A806C5"/>
    <w:rPr>
      <w:rFonts w:ascii="Calibri" w:hAnsi="Calibri"/>
      <w:kern w:val="2"/>
      <w:sz w:val="21"/>
      <w:szCs w:val="21"/>
    </w:rPr>
  </w:style>
  <w:style w:type="paragraph" w:customStyle="1" w:styleId="25">
    <w:name w:val="修订2"/>
    <w:hidden/>
    <w:uiPriority w:val="99"/>
    <w:unhideWhenUsed/>
    <w:qFormat/>
    <w:rsid w:val="00A806C5"/>
    <w:rPr>
      <w:rFonts w:ascii="Calibri" w:hAnsi="Calibri"/>
      <w:kern w:val="2"/>
      <w:sz w:val="21"/>
      <w:szCs w:val="21"/>
    </w:rPr>
  </w:style>
  <w:style w:type="paragraph" w:customStyle="1" w:styleId="110">
    <w:name w:val="标题 11"/>
    <w:basedOn w:val="afffa"/>
    <w:uiPriority w:val="1"/>
    <w:qFormat/>
    <w:rsid w:val="00737857"/>
    <w:pPr>
      <w:autoSpaceDE w:val="0"/>
      <w:autoSpaceDN w:val="0"/>
      <w:spacing w:before="59" w:line="240" w:lineRule="auto"/>
      <w:ind w:left="578"/>
      <w:jc w:val="left"/>
      <w:outlineLvl w:val="0"/>
    </w:pPr>
    <w:rPr>
      <w:rFonts w:ascii="Times New Roman" w:eastAsiaTheme="minorEastAsia" w:hAnsi="Times New Roman"/>
      <w:kern w:val="0"/>
      <w:sz w:val="22"/>
      <w:szCs w:val="22"/>
    </w:rPr>
  </w:style>
  <w:style w:type="paragraph" w:customStyle="1" w:styleId="affffffffffff5">
    <w:name w:val="字母编号列项（一级）"/>
    <w:rsid w:val="00242C20"/>
    <w:pPr>
      <w:tabs>
        <w:tab w:val="left" w:pos="840"/>
      </w:tabs>
      <w:ind w:left="425" w:hanging="425"/>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796372">
      <w:bodyDiv w:val="1"/>
      <w:marLeft w:val="0"/>
      <w:marRight w:val="0"/>
      <w:marTop w:val="0"/>
      <w:marBottom w:val="0"/>
      <w:divBdr>
        <w:top w:val="none" w:sz="0" w:space="0" w:color="auto"/>
        <w:left w:val="none" w:sz="0" w:space="0" w:color="auto"/>
        <w:bottom w:val="none" w:sz="0" w:space="0" w:color="auto"/>
        <w:right w:val="none" w:sz="0" w:space="0" w:color="auto"/>
      </w:divBdr>
    </w:div>
    <w:div w:id="358707548">
      <w:bodyDiv w:val="1"/>
      <w:marLeft w:val="0"/>
      <w:marRight w:val="0"/>
      <w:marTop w:val="0"/>
      <w:marBottom w:val="0"/>
      <w:divBdr>
        <w:top w:val="none" w:sz="0" w:space="0" w:color="auto"/>
        <w:left w:val="none" w:sz="0" w:space="0" w:color="auto"/>
        <w:bottom w:val="none" w:sz="0" w:space="0" w:color="auto"/>
        <w:right w:val="none" w:sz="0" w:space="0" w:color="auto"/>
      </w:divBdr>
    </w:div>
    <w:div w:id="388039055">
      <w:bodyDiv w:val="1"/>
      <w:marLeft w:val="0"/>
      <w:marRight w:val="0"/>
      <w:marTop w:val="0"/>
      <w:marBottom w:val="0"/>
      <w:divBdr>
        <w:top w:val="none" w:sz="0" w:space="0" w:color="auto"/>
        <w:left w:val="none" w:sz="0" w:space="0" w:color="auto"/>
        <w:bottom w:val="none" w:sz="0" w:space="0" w:color="auto"/>
        <w:right w:val="none" w:sz="0" w:space="0" w:color="auto"/>
      </w:divBdr>
    </w:div>
    <w:div w:id="1130126305">
      <w:bodyDiv w:val="1"/>
      <w:marLeft w:val="0"/>
      <w:marRight w:val="0"/>
      <w:marTop w:val="0"/>
      <w:marBottom w:val="0"/>
      <w:divBdr>
        <w:top w:val="none" w:sz="0" w:space="0" w:color="auto"/>
        <w:left w:val="none" w:sz="0" w:space="0" w:color="auto"/>
        <w:bottom w:val="none" w:sz="0" w:space="0" w:color="auto"/>
        <w:right w:val="none" w:sz="0" w:space="0" w:color="auto"/>
      </w:divBdr>
    </w:div>
    <w:div w:id="1174956647">
      <w:bodyDiv w:val="1"/>
      <w:marLeft w:val="0"/>
      <w:marRight w:val="0"/>
      <w:marTop w:val="0"/>
      <w:marBottom w:val="0"/>
      <w:divBdr>
        <w:top w:val="none" w:sz="0" w:space="0" w:color="auto"/>
        <w:left w:val="none" w:sz="0" w:space="0" w:color="auto"/>
        <w:bottom w:val="none" w:sz="0" w:space="0" w:color="auto"/>
        <w:right w:val="none" w:sz="0" w:space="0" w:color="auto"/>
      </w:divBdr>
    </w:div>
    <w:div w:id="1279603380">
      <w:bodyDiv w:val="1"/>
      <w:marLeft w:val="0"/>
      <w:marRight w:val="0"/>
      <w:marTop w:val="0"/>
      <w:marBottom w:val="0"/>
      <w:divBdr>
        <w:top w:val="none" w:sz="0" w:space="0" w:color="auto"/>
        <w:left w:val="none" w:sz="0" w:space="0" w:color="auto"/>
        <w:bottom w:val="none" w:sz="0" w:space="0" w:color="auto"/>
        <w:right w:val="none" w:sz="0" w:space="0" w:color="auto"/>
      </w:divBdr>
    </w:div>
    <w:div w:id="1501458414">
      <w:bodyDiv w:val="1"/>
      <w:marLeft w:val="0"/>
      <w:marRight w:val="0"/>
      <w:marTop w:val="0"/>
      <w:marBottom w:val="0"/>
      <w:divBdr>
        <w:top w:val="none" w:sz="0" w:space="0" w:color="auto"/>
        <w:left w:val="none" w:sz="0" w:space="0" w:color="auto"/>
        <w:bottom w:val="none" w:sz="0" w:space="0" w:color="auto"/>
        <w:right w:val="none" w:sz="0" w:space="0" w:color="auto"/>
      </w:divBdr>
    </w:div>
    <w:div w:id="1689989059">
      <w:bodyDiv w:val="1"/>
      <w:marLeft w:val="0"/>
      <w:marRight w:val="0"/>
      <w:marTop w:val="0"/>
      <w:marBottom w:val="0"/>
      <w:divBdr>
        <w:top w:val="none" w:sz="0" w:space="0" w:color="auto"/>
        <w:left w:val="none" w:sz="0" w:space="0" w:color="auto"/>
        <w:bottom w:val="none" w:sz="0" w:space="0" w:color="auto"/>
        <w:right w:val="none" w:sz="0" w:space="0" w:color="auto"/>
      </w:divBdr>
    </w:div>
    <w:div w:id="17880365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yperlink" Target="https://std.samr.gov.cn/gb/search/gbDetailed?id=CE1E6A1DD55D58F6E05397BE0A0A68DF" TargetMode="External"/><Relationship Id="rId3" Type="http://schemas.openxmlformats.org/officeDocument/2006/relationships/numbering" Target="numbering.xml"/><Relationship Id="rId21" Type="http://schemas.openxmlformats.org/officeDocument/2006/relationships/hyperlink" Target="https://std.samr.gov.cn/gb/search/gbDetailed?id=71F772D76DA0D3A7E05397BE0A0AB82A"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yperlink" Target="https://std.samr.gov.cn/gb/search/gbDetailed?id=91890A0DA57480C6E05397BE0A0A065D"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tiff"/><Relationship Id="rId20" Type="http://schemas.openxmlformats.org/officeDocument/2006/relationships/hyperlink" Target="https://std.samr.gov.cn/gb/search/gbDetailed?id=71F772D7CF77D3A7E05397BE0A0AB82A" TargetMode="External"/><Relationship Id="rId29" Type="http://schemas.openxmlformats.org/officeDocument/2006/relationships/hyperlink" Target="https://std.samr.gov.cn/gb/search/gbDetailed?id=CE1E6A1DD56C58F6E05397BE0A0A68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s://std.samr.gov.cn/gb/search/gbDetailed?id=CE1E6A1DD48B58F6E05397BE0A0A68DF" TargetMode="External"/><Relationship Id="rId32"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s://std.samr.gov.cn/gb/search/gbDetailed?id=71F772D77EC7D3A7E05397BE0A0AB82A" TargetMode="External"/><Relationship Id="rId28" Type="http://schemas.openxmlformats.org/officeDocument/2006/relationships/hyperlink" Target="https://std.samr.gov.cn/gb/search/gbDetailed?id=CE1E6A1DD56558F6E05397BE0A0A68DF" TargetMode="External"/><Relationship Id="rId10" Type="http://schemas.openxmlformats.org/officeDocument/2006/relationships/header" Target="header1.xml"/><Relationship Id="rId19" Type="http://schemas.openxmlformats.org/officeDocument/2006/relationships/footer" Target="footer4.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yperlink" Target="https://std.samr.gov.cn/gb/search/gbDetailed?id=71F772D777ACD3A7E05397BE0A0AB82A" TargetMode="External"/><Relationship Id="rId27" Type="http://schemas.openxmlformats.org/officeDocument/2006/relationships/hyperlink" Target="https://std.samr.gov.cn/gb/search/gbDetailed?id=CE1E6A1DD56458F6E05397BE0A0A68DF" TargetMode="External"/><Relationship Id="rId30" Type="http://schemas.openxmlformats.org/officeDocument/2006/relationships/image" Target="media/image3.jpeg"/><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402A28A08874D158585661088CE679F"/>
        <w:category>
          <w:name w:val="常规"/>
          <w:gallery w:val="placeholder"/>
        </w:category>
        <w:types>
          <w:type w:val="bbPlcHdr"/>
        </w:types>
        <w:behaviors>
          <w:behavior w:val="content"/>
        </w:behaviors>
        <w:guid w:val="{1C589BE8-A294-4F16-BA16-45984A14297B}"/>
      </w:docPartPr>
      <w:docPartBody>
        <w:p w:rsidR="000E5855" w:rsidRDefault="000E5855">
          <w:pPr>
            <w:pStyle w:val="7402A28A08874D158585661088CE679F"/>
          </w:pPr>
          <w:r>
            <w:rPr>
              <w:rStyle w:val="a3"/>
              <w:rFonts w:hint="eastAsia"/>
            </w:rPr>
            <w:t>单击或点击此处输入文字。</w:t>
          </w:r>
        </w:p>
      </w:docPartBody>
    </w:docPart>
    <w:docPart>
      <w:docPartPr>
        <w:name w:val="A0634FE0A9C14547B19809F4365F48B7"/>
        <w:category>
          <w:name w:val="常规"/>
          <w:gallery w:val="placeholder"/>
        </w:category>
        <w:types>
          <w:type w:val="bbPlcHdr"/>
        </w:types>
        <w:behaviors>
          <w:behavior w:val="content"/>
        </w:behaviors>
        <w:guid w:val="{F6F9B119-8B04-4C25-97ED-BA48725FA573}"/>
      </w:docPartPr>
      <w:docPartBody>
        <w:p w:rsidR="000E5855" w:rsidRDefault="000E5855">
          <w:pPr>
            <w:pStyle w:val="A0634FE0A9C14547B19809F4365F48B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宋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225A5"/>
    <w:rsid w:val="00020857"/>
    <w:rsid w:val="00024672"/>
    <w:rsid w:val="0005170A"/>
    <w:rsid w:val="0005508F"/>
    <w:rsid w:val="00072E09"/>
    <w:rsid w:val="00075651"/>
    <w:rsid w:val="000A2F45"/>
    <w:rsid w:val="000E5855"/>
    <w:rsid w:val="000F3498"/>
    <w:rsid w:val="001400B5"/>
    <w:rsid w:val="001521E6"/>
    <w:rsid w:val="00154CAE"/>
    <w:rsid w:val="001B6B2C"/>
    <w:rsid w:val="001B7515"/>
    <w:rsid w:val="001D7830"/>
    <w:rsid w:val="002141DA"/>
    <w:rsid w:val="002313FA"/>
    <w:rsid w:val="002B5A03"/>
    <w:rsid w:val="002E78E2"/>
    <w:rsid w:val="002F15C7"/>
    <w:rsid w:val="002F5F93"/>
    <w:rsid w:val="003145A5"/>
    <w:rsid w:val="00324925"/>
    <w:rsid w:val="003609C3"/>
    <w:rsid w:val="003C3FFE"/>
    <w:rsid w:val="00403714"/>
    <w:rsid w:val="004146ED"/>
    <w:rsid w:val="00421B7C"/>
    <w:rsid w:val="00426008"/>
    <w:rsid w:val="00436BF9"/>
    <w:rsid w:val="00452F77"/>
    <w:rsid w:val="004A28BD"/>
    <w:rsid w:val="004A4CEB"/>
    <w:rsid w:val="004C3658"/>
    <w:rsid w:val="004F1FB7"/>
    <w:rsid w:val="00503280"/>
    <w:rsid w:val="0052273C"/>
    <w:rsid w:val="0052507E"/>
    <w:rsid w:val="00530548"/>
    <w:rsid w:val="00555041"/>
    <w:rsid w:val="005615E8"/>
    <w:rsid w:val="00573EF3"/>
    <w:rsid w:val="0057716D"/>
    <w:rsid w:val="005B25E1"/>
    <w:rsid w:val="005B4F53"/>
    <w:rsid w:val="005C4C7A"/>
    <w:rsid w:val="005E1887"/>
    <w:rsid w:val="00605813"/>
    <w:rsid w:val="006225A5"/>
    <w:rsid w:val="00661692"/>
    <w:rsid w:val="006F5D79"/>
    <w:rsid w:val="00705373"/>
    <w:rsid w:val="00730BB0"/>
    <w:rsid w:val="00762D59"/>
    <w:rsid w:val="0076470B"/>
    <w:rsid w:val="00771067"/>
    <w:rsid w:val="0079250C"/>
    <w:rsid w:val="007A0A2E"/>
    <w:rsid w:val="007A2969"/>
    <w:rsid w:val="007D3D1A"/>
    <w:rsid w:val="007D53E0"/>
    <w:rsid w:val="007D5481"/>
    <w:rsid w:val="007D5951"/>
    <w:rsid w:val="00824D2C"/>
    <w:rsid w:val="008370B4"/>
    <w:rsid w:val="008946EF"/>
    <w:rsid w:val="008A11BE"/>
    <w:rsid w:val="008B2FA5"/>
    <w:rsid w:val="008D765C"/>
    <w:rsid w:val="008E3D08"/>
    <w:rsid w:val="008E693C"/>
    <w:rsid w:val="008F2DBC"/>
    <w:rsid w:val="008F30D6"/>
    <w:rsid w:val="009059F2"/>
    <w:rsid w:val="009176F4"/>
    <w:rsid w:val="009505FE"/>
    <w:rsid w:val="009557B8"/>
    <w:rsid w:val="00973FD8"/>
    <w:rsid w:val="009805B3"/>
    <w:rsid w:val="009A12B4"/>
    <w:rsid w:val="009C1FC7"/>
    <w:rsid w:val="009E1DFB"/>
    <w:rsid w:val="009F3B31"/>
    <w:rsid w:val="00A03901"/>
    <w:rsid w:val="00A51CEE"/>
    <w:rsid w:val="00A55851"/>
    <w:rsid w:val="00A65CB5"/>
    <w:rsid w:val="00A92FBB"/>
    <w:rsid w:val="00AB2F75"/>
    <w:rsid w:val="00AC5373"/>
    <w:rsid w:val="00AD3E82"/>
    <w:rsid w:val="00AE703A"/>
    <w:rsid w:val="00B01BDF"/>
    <w:rsid w:val="00B03F1D"/>
    <w:rsid w:val="00B256CB"/>
    <w:rsid w:val="00B35711"/>
    <w:rsid w:val="00B36541"/>
    <w:rsid w:val="00B40DDD"/>
    <w:rsid w:val="00B43536"/>
    <w:rsid w:val="00B45A7B"/>
    <w:rsid w:val="00B464A1"/>
    <w:rsid w:val="00B6023B"/>
    <w:rsid w:val="00BD0D93"/>
    <w:rsid w:val="00C4527A"/>
    <w:rsid w:val="00C52458"/>
    <w:rsid w:val="00C7702E"/>
    <w:rsid w:val="00CB1453"/>
    <w:rsid w:val="00CB691B"/>
    <w:rsid w:val="00CC6BC1"/>
    <w:rsid w:val="00CD0D09"/>
    <w:rsid w:val="00CE72F5"/>
    <w:rsid w:val="00D10818"/>
    <w:rsid w:val="00D136E7"/>
    <w:rsid w:val="00D44B8C"/>
    <w:rsid w:val="00D91E26"/>
    <w:rsid w:val="00DB2977"/>
    <w:rsid w:val="00DB2D7C"/>
    <w:rsid w:val="00E05C4B"/>
    <w:rsid w:val="00E17E08"/>
    <w:rsid w:val="00E42D14"/>
    <w:rsid w:val="00E52B0F"/>
    <w:rsid w:val="00E5336E"/>
    <w:rsid w:val="00E904FE"/>
    <w:rsid w:val="00ED378C"/>
    <w:rsid w:val="00EE0B93"/>
    <w:rsid w:val="00F03191"/>
    <w:rsid w:val="00F12A80"/>
    <w:rsid w:val="00F138FE"/>
    <w:rsid w:val="00F362F9"/>
    <w:rsid w:val="00F50DAF"/>
    <w:rsid w:val="00FA543E"/>
    <w:rsid w:val="00FB48A9"/>
    <w:rsid w:val="00FD3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585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0E5855"/>
    <w:rPr>
      <w:color w:val="808080"/>
    </w:rPr>
  </w:style>
  <w:style w:type="paragraph" w:customStyle="1" w:styleId="7402A28A08874D158585661088CE679F">
    <w:name w:val="7402A28A08874D158585661088CE679F"/>
    <w:qFormat/>
    <w:rsid w:val="000E5855"/>
    <w:pPr>
      <w:widowControl w:val="0"/>
      <w:jc w:val="both"/>
    </w:pPr>
    <w:rPr>
      <w:kern w:val="2"/>
      <w:sz w:val="21"/>
      <w:szCs w:val="22"/>
    </w:rPr>
  </w:style>
  <w:style w:type="paragraph" w:customStyle="1" w:styleId="A0634FE0A9C14547B19809F4365F48B7">
    <w:name w:val="A0634FE0A9C14547B19809F4365F48B7"/>
    <w:qFormat/>
    <w:rsid w:val="000E5855"/>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238191-C68D-4228-9877-4EAF3BB56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国家标准</Template>
  <TotalTime>286</TotalTime>
  <Pages>1</Pages>
  <Words>926</Words>
  <Characters>5284</Characters>
  <Application>Microsoft Office Word</Application>
  <DocSecurity>0</DocSecurity>
  <Lines>44</Lines>
  <Paragraphs>12</Paragraphs>
  <ScaleCrop>false</ScaleCrop>
  <Company>PCMI</Company>
  <LinksUpToDate>false</LinksUpToDate>
  <CharactersWithSpaces>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creator>Windows User</dc:creator>
  <dc:description>&lt;config cover="true" show_menu="true" version="1.0.0" doctype="SDKXY"&gt;_x000d_
&lt;/config&gt;</dc:description>
  <cp:lastModifiedBy>Windows User</cp:lastModifiedBy>
  <cp:revision>72</cp:revision>
  <cp:lastPrinted>2025-01-12T03:13:00Z</cp:lastPrinted>
  <dcterms:created xsi:type="dcterms:W3CDTF">2024-11-11T01:17:00Z</dcterms:created>
  <dcterms:modified xsi:type="dcterms:W3CDTF">2025-01-12T03:14:00Z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2052-11.8.2.8875</vt:lpwstr>
  </property>
  <property fmtid="{D5CDD505-2E9C-101B-9397-08002B2CF9AE}" pid="15" name="ICV">
    <vt:lpwstr>BE1404A5D3314FF591D11D993D622F82_12</vt:lpwstr>
  </property>
</Properties>
</file>